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24" w:rsidRPr="00735D8D" w:rsidRDefault="00A47224" w:rsidP="0062543D">
      <w:pPr>
        <w:jc w:val="center"/>
        <w:rPr>
          <w:rFonts w:ascii="Sylfaen" w:hAnsi="Sylfaen"/>
          <w:b/>
        </w:rPr>
      </w:pPr>
      <w:r w:rsidRPr="00735D8D">
        <w:rPr>
          <w:rFonts w:ascii="Sylfaen" w:hAnsi="Sylfaen"/>
          <w:b/>
          <w:lang w:val="ka-GE"/>
        </w:rPr>
        <w:t xml:space="preserve">                                                                           </w:t>
      </w:r>
    </w:p>
    <w:p w:rsidR="00A47224" w:rsidRPr="00735D8D" w:rsidRDefault="00A47224" w:rsidP="0062543D">
      <w:pPr>
        <w:spacing w:line="288" w:lineRule="auto"/>
        <w:jc w:val="center"/>
        <w:rPr>
          <w:rFonts w:ascii="AcadNusx" w:hAnsi="AcadNusx"/>
        </w:rPr>
      </w:pPr>
    </w:p>
    <w:p w:rsidR="00A47224" w:rsidRDefault="00A47224" w:rsidP="00E9590E">
      <w:pPr>
        <w:spacing w:line="288" w:lineRule="auto"/>
        <w:jc w:val="center"/>
        <w:rPr>
          <w:rFonts w:ascii="Sylfaen" w:hAnsi="Sylfaen"/>
          <w:sz w:val="32"/>
          <w:szCs w:val="32"/>
          <w:lang w:val="ka-GE"/>
        </w:rPr>
      </w:pPr>
    </w:p>
    <w:p w:rsidR="00A47224" w:rsidRPr="00232E24" w:rsidRDefault="002E762D" w:rsidP="00E9590E">
      <w:pPr>
        <w:spacing w:line="288" w:lineRule="auto"/>
        <w:jc w:val="center"/>
        <w:rPr>
          <w:rFonts w:ascii="Sylfaen" w:hAnsi="Sylfaen"/>
          <w:sz w:val="32"/>
          <w:szCs w:val="32"/>
          <w:lang w:val="ka-G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312420</wp:posOffset>
            </wp:positionH>
            <wp:positionV relativeFrom="paragraph">
              <wp:posOffset>19050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7224" w:rsidRPr="00232E24" w:rsidRDefault="00A47224" w:rsidP="00E9590E">
      <w:pPr>
        <w:jc w:val="center"/>
        <w:rPr>
          <w:rFonts w:ascii="AcadNusx" w:hAnsi="AcadNusx"/>
          <w:b/>
          <w:noProof/>
          <w:sz w:val="32"/>
          <w:szCs w:val="32"/>
        </w:rPr>
      </w:pPr>
      <w:r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</w:t>
      </w:r>
      <w:r w:rsidRPr="00232E24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232E2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A47224" w:rsidRDefault="00A47224" w:rsidP="0062543D">
      <w:pPr>
        <w:spacing w:before="240"/>
        <w:rPr>
          <w:rFonts w:ascii="Sylfaen" w:hAnsi="Sylfaen"/>
          <w:b/>
          <w:noProof/>
          <w:lang w:val="ka-GE"/>
        </w:rPr>
      </w:pPr>
    </w:p>
    <w:p w:rsidR="00A47224" w:rsidRPr="00232E24" w:rsidRDefault="00A47224" w:rsidP="0062543D">
      <w:pPr>
        <w:spacing w:before="240"/>
        <w:rPr>
          <w:rFonts w:ascii="Sylfaen" w:hAnsi="Sylfaen"/>
          <w:b/>
          <w:noProof/>
          <w:lang w:val="ka-GE"/>
        </w:rPr>
      </w:pPr>
    </w:p>
    <w:p w:rsidR="00A47224" w:rsidRPr="00735D8D" w:rsidRDefault="00A47224" w:rsidP="0062543D">
      <w:pPr>
        <w:spacing w:before="240"/>
        <w:rPr>
          <w:rFonts w:ascii="AcadNusx" w:hAnsi="AcadNusx"/>
          <w:b/>
          <w:noProof/>
        </w:rPr>
      </w:pPr>
    </w:p>
    <w:p w:rsidR="00641353" w:rsidRPr="00016861" w:rsidRDefault="00B417E4" w:rsidP="00B417E4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</w:t>
      </w:r>
      <w:r w:rsidR="00641353" w:rsidRPr="00016861">
        <w:rPr>
          <w:rFonts w:ascii="Sylfaen" w:hAnsi="Sylfaen" w:cs="Sylfaen"/>
          <w:b/>
          <w:noProof/>
        </w:rPr>
        <w:t>ფაკულტეტი:</w:t>
      </w:r>
      <w:r w:rsidR="00641353" w:rsidRPr="00016861">
        <w:rPr>
          <w:rFonts w:ascii="Sylfaen" w:hAnsi="Sylfaen" w:cs="Sylfaen"/>
          <w:b/>
          <w:noProof/>
          <w:lang w:val="ka-GE"/>
        </w:rPr>
        <w:t xml:space="preserve"> </w:t>
      </w:r>
      <w:r w:rsidR="00641353" w:rsidRPr="001E49D2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:rsidR="00641353" w:rsidRPr="001E49D2" w:rsidRDefault="00B417E4" w:rsidP="00B417E4">
      <w:pPr>
        <w:spacing w:before="240"/>
        <w:ind w:left="-360"/>
        <w:jc w:val="center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სამაგისტრო </w:t>
      </w:r>
      <w:r w:rsidR="00641353" w:rsidRPr="00016861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641353" w:rsidRPr="00016861">
        <w:rPr>
          <w:rFonts w:ascii="Sylfaen" w:hAnsi="Sylfaen" w:cs="Sylfaen"/>
          <w:b/>
          <w:noProof/>
        </w:rPr>
        <w:t>პროგრამა</w:t>
      </w:r>
      <w:r w:rsidR="00E810AD">
        <w:rPr>
          <w:rFonts w:ascii="Sylfaen" w:hAnsi="Sylfaen" w:cs="Sylfaen"/>
          <w:b/>
          <w:noProof/>
          <w:lang w:val="ka-GE"/>
        </w:rPr>
        <w:t>:</w:t>
      </w:r>
      <w:r w:rsidR="00641353" w:rsidRPr="00016861">
        <w:rPr>
          <w:rFonts w:ascii="Sylfaen" w:hAnsi="Sylfaen" w:cs="Sylfaen"/>
          <w:b/>
          <w:noProof/>
          <w:lang w:val="ka-GE"/>
        </w:rPr>
        <w:t xml:space="preserve"> </w:t>
      </w:r>
      <w:r w:rsidR="00641353" w:rsidRPr="001E49D2">
        <w:rPr>
          <w:rFonts w:ascii="Sylfaen" w:hAnsi="Sylfaen" w:cs="Sylfaen"/>
          <w:noProof/>
          <w:lang w:val="ka-GE"/>
        </w:rPr>
        <w:t>ფიზი</w:t>
      </w:r>
      <w:r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:rsidR="00A47224" w:rsidRPr="00232E24" w:rsidRDefault="00A47224" w:rsidP="00641353">
      <w:pPr>
        <w:spacing w:before="240"/>
        <w:ind w:left="-142"/>
        <w:rPr>
          <w:rFonts w:ascii="Sylfaen" w:hAnsi="Sylfaen" w:cs="Sylfaen"/>
          <w:b/>
          <w:noProof/>
          <w:color w:val="FF0000"/>
          <w:lang w:val="ka-GE"/>
        </w:rPr>
      </w:pPr>
    </w:p>
    <w:p w:rsidR="00A47224" w:rsidRPr="00735D8D" w:rsidRDefault="00A47224" w:rsidP="0062543D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A47224" w:rsidRPr="00232E24" w:rsidRDefault="00A47224" w:rsidP="0062543D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ru-RU"/>
        </w:rPr>
      </w:pPr>
      <w:r w:rsidRPr="00232E24">
        <w:rPr>
          <w:rFonts w:ascii="Sylfaen" w:hAnsi="Sylfaen" w:cs="Sylfaen"/>
          <w:b/>
          <w:noProof/>
          <w:sz w:val="28"/>
          <w:szCs w:val="28"/>
        </w:rPr>
        <w:t>ს</w:t>
      </w:r>
      <w:r w:rsidRPr="00232E2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232E24">
        <w:rPr>
          <w:rFonts w:ascii="Sylfaen" w:hAnsi="Sylfaen" w:cs="Sylfaen"/>
          <w:b/>
          <w:noProof/>
          <w:sz w:val="28"/>
          <w:szCs w:val="28"/>
        </w:rPr>
        <w:t>ი</w:t>
      </w:r>
      <w:r w:rsidRPr="00232E2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232E24">
        <w:rPr>
          <w:rFonts w:ascii="Sylfaen" w:hAnsi="Sylfaen" w:cs="Sylfaen"/>
          <w:b/>
          <w:noProof/>
          <w:sz w:val="28"/>
          <w:szCs w:val="28"/>
        </w:rPr>
        <w:t>ლ</w:t>
      </w:r>
      <w:r w:rsidRPr="00232E2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232E24">
        <w:rPr>
          <w:rFonts w:ascii="Sylfaen" w:hAnsi="Sylfaen" w:cs="Sylfaen"/>
          <w:b/>
          <w:noProof/>
          <w:sz w:val="28"/>
          <w:szCs w:val="28"/>
        </w:rPr>
        <w:t>ა</w:t>
      </w:r>
      <w:r w:rsidRPr="00232E2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232E24">
        <w:rPr>
          <w:rFonts w:ascii="Sylfaen" w:hAnsi="Sylfaen" w:cs="Sylfaen"/>
          <w:b/>
          <w:noProof/>
          <w:sz w:val="28"/>
          <w:szCs w:val="28"/>
        </w:rPr>
        <w:t>ბ</w:t>
      </w:r>
      <w:r w:rsidRPr="00232E2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232E24">
        <w:rPr>
          <w:rFonts w:ascii="Sylfaen" w:hAnsi="Sylfaen" w:cs="Sylfaen"/>
          <w:b/>
          <w:noProof/>
          <w:sz w:val="28"/>
          <w:szCs w:val="28"/>
        </w:rPr>
        <w:t>უ</w:t>
      </w:r>
      <w:r w:rsidRPr="00232E2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232E24">
        <w:rPr>
          <w:rFonts w:ascii="Sylfaen" w:hAnsi="Sylfaen" w:cs="Sylfaen"/>
          <w:b/>
          <w:noProof/>
          <w:sz w:val="28"/>
          <w:szCs w:val="28"/>
        </w:rPr>
        <w:t>ს</w:t>
      </w:r>
      <w:r w:rsidRPr="00232E2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232E24">
        <w:rPr>
          <w:rFonts w:ascii="Sylfaen" w:hAnsi="Sylfaen" w:cs="Sylfaen"/>
          <w:b/>
          <w:noProof/>
          <w:sz w:val="28"/>
          <w:szCs w:val="28"/>
        </w:rPr>
        <w:t>ი</w:t>
      </w:r>
    </w:p>
    <w:p w:rsidR="00A47224" w:rsidRPr="00735D8D" w:rsidRDefault="00A47224" w:rsidP="0062543D">
      <w:pPr>
        <w:rPr>
          <w:rFonts w:ascii="Sylfaen" w:hAnsi="Sylfaen" w:cs="Sylfaen"/>
          <w:b/>
          <w:noProof/>
        </w:rPr>
      </w:pPr>
    </w:p>
    <w:p w:rsidR="00A47224" w:rsidRPr="00735D8D" w:rsidRDefault="00A47224" w:rsidP="0062543D">
      <w:pPr>
        <w:rPr>
          <w:rFonts w:ascii="Sylfaen" w:hAnsi="Sylfaen" w:cs="Sylfaen"/>
          <w:b/>
          <w:noProof/>
        </w:rPr>
      </w:pPr>
    </w:p>
    <w:p w:rsidR="00A47224" w:rsidRPr="00735D8D" w:rsidRDefault="00A47224" w:rsidP="0062543D">
      <w:pPr>
        <w:rPr>
          <w:rFonts w:ascii="Sylfaen" w:hAnsi="Sylfaen" w:cs="Sylfaen"/>
          <w:b/>
          <w:noProof/>
        </w:rPr>
      </w:pPr>
    </w:p>
    <w:p w:rsidR="00A47224" w:rsidRPr="00735D8D" w:rsidRDefault="00A47224" w:rsidP="0062543D">
      <w:pPr>
        <w:rPr>
          <w:rFonts w:ascii="Sylfaen" w:hAnsi="Sylfaen" w:cs="Sylfaen"/>
          <w:b/>
          <w:noProof/>
        </w:rPr>
      </w:pPr>
    </w:p>
    <w:p w:rsidR="00A47224" w:rsidRPr="00174549" w:rsidRDefault="00A47224" w:rsidP="0062543D">
      <w:pPr>
        <w:rPr>
          <w:rFonts w:ascii="Sylfaen" w:hAnsi="Sylfaen" w:cs="Sylfaen"/>
          <w:b/>
          <w:noProof/>
        </w:rPr>
      </w:pPr>
    </w:p>
    <w:p w:rsidR="00A47224" w:rsidRPr="00174549" w:rsidRDefault="00A47224" w:rsidP="0062543D">
      <w:pPr>
        <w:rPr>
          <w:rFonts w:ascii="Sylfaen" w:hAnsi="Sylfaen" w:cs="Sylfaen"/>
          <w:b/>
          <w:noProof/>
        </w:rPr>
      </w:pPr>
    </w:p>
    <w:p w:rsidR="00A47224" w:rsidRPr="00174549" w:rsidRDefault="00A47224" w:rsidP="0062543D">
      <w:pPr>
        <w:rPr>
          <w:rFonts w:ascii="Sylfaen" w:hAnsi="Sylfaen"/>
          <w:b/>
        </w:rPr>
      </w:pPr>
      <w:r w:rsidRPr="00174549">
        <w:rPr>
          <w:rFonts w:ascii="Sylfaen" w:hAnsi="Sylfaen" w:cs="Sylfaen"/>
          <w:b/>
          <w:noProof/>
        </w:rPr>
        <w:t xml:space="preserve"> </w:t>
      </w:r>
      <w:r w:rsidRPr="00174549">
        <w:rPr>
          <w:rFonts w:ascii="Sylfaen" w:hAnsi="Sylfaen" w:cs="Sylfaen"/>
          <w:b/>
          <w:noProof/>
          <w:lang w:val="ka-GE"/>
        </w:rPr>
        <w:t>ს</w:t>
      </w:r>
      <w:r w:rsidRPr="00174549">
        <w:rPr>
          <w:rFonts w:ascii="Sylfaen" w:hAnsi="Sylfaen" w:cs="Sylfaen"/>
          <w:b/>
          <w:noProof/>
        </w:rPr>
        <w:t xml:space="preserve">ასწავლო კურსი:  </w:t>
      </w:r>
      <w:r w:rsidRPr="00174549">
        <w:rPr>
          <w:rFonts w:ascii="Sylfaen" w:hAnsi="Sylfaen"/>
          <w:b/>
          <w:lang w:val="ka-GE"/>
        </w:rPr>
        <w:t>ოკუპაციური თერაპია</w:t>
      </w:r>
    </w:p>
    <w:p w:rsidR="00A47224" w:rsidRPr="00174549" w:rsidRDefault="00A47224" w:rsidP="0062543D">
      <w:pPr>
        <w:rPr>
          <w:rFonts w:ascii="Sylfaen" w:hAnsi="Sylfaen"/>
          <w:b/>
          <w:lang w:val="ka-GE"/>
        </w:rPr>
      </w:pPr>
    </w:p>
    <w:p w:rsidR="00BC149F" w:rsidRPr="00174549" w:rsidRDefault="00A47224" w:rsidP="00BC149F">
      <w:pPr>
        <w:ind w:left="-450"/>
        <w:rPr>
          <w:rFonts w:ascii="Sylfaen" w:hAnsi="Sylfaen"/>
          <w:b/>
          <w:u w:color="FF0000"/>
          <w:lang w:val="ka-GE"/>
        </w:rPr>
      </w:pPr>
      <w:r w:rsidRPr="00174549">
        <w:rPr>
          <w:rFonts w:ascii="Sylfaen" w:hAnsi="Sylfaen" w:cs="Sylfaen"/>
          <w:b/>
          <w:noProof/>
        </w:rPr>
        <w:t xml:space="preserve">  </w:t>
      </w:r>
      <w:r w:rsidR="00BC149F" w:rsidRPr="00174549">
        <w:rPr>
          <w:rFonts w:ascii="Sylfaen" w:hAnsi="Sylfaen" w:cs="Sylfaen"/>
          <w:b/>
          <w:noProof/>
        </w:rPr>
        <w:t xml:space="preserve">      </w:t>
      </w:r>
      <w:r w:rsidRPr="00174549">
        <w:rPr>
          <w:rFonts w:ascii="Sylfaen" w:hAnsi="Sylfaen" w:cs="Sylfaen"/>
          <w:b/>
          <w:noProof/>
        </w:rPr>
        <w:t>ავტორი</w:t>
      </w:r>
      <w:r w:rsidR="00174549" w:rsidRPr="00174549">
        <w:rPr>
          <w:rFonts w:ascii="Sylfaen" w:hAnsi="Sylfaen" w:cs="Sylfaen"/>
          <w:b/>
          <w:noProof/>
          <w:lang w:val="ka-GE"/>
        </w:rPr>
        <w:t>/ავტორები</w:t>
      </w:r>
      <w:r w:rsidRPr="00174549">
        <w:rPr>
          <w:rFonts w:ascii="Sylfaen" w:hAnsi="Sylfaen" w:cs="Sylfaen"/>
          <w:b/>
          <w:noProof/>
        </w:rPr>
        <w:t xml:space="preserve">:  </w:t>
      </w:r>
      <w:r w:rsidRPr="00174549">
        <w:rPr>
          <w:rFonts w:ascii="Sylfaen" w:hAnsi="Sylfaen"/>
          <w:b/>
        </w:rPr>
        <w:t xml:space="preserve"> </w:t>
      </w:r>
      <w:r w:rsidRPr="00174549">
        <w:rPr>
          <w:rFonts w:ascii="Sylfaen" w:hAnsi="Sylfaen"/>
          <w:b/>
          <w:lang w:val="ka-GE"/>
        </w:rPr>
        <w:t xml:space="preserve"> </w:t>
      </w:r>
      <w:r w:rsidR="00BC149F" w:rsidRPr="00174549">
        <w:rPr>
          <w:rFonts w:ascii="Sylfaen" w:hAnsi="Sylfaen"/>
          <w:b/>
          <w:lang w:val="ka-GE"/>
        </w:rPr>
        <w:t>განათლების დოქტორი</w:t>
      </w:r>
      <w:r w:rsidR="00BC149F" w:rsidRPr="00174549">
        <w:rPr>
          <w:rFonts w:ascii="AcadNusx" w:hAnsi="AcadNusx"/>
          <w:b/>
          <w:lang w:val="fi-FI"/>
        </w:rPr>
        <w:t xml:space="preserve"> </w:t>
      </w:r>
      <w:r w:rsidR="00BC149F" w:rsidRPr="00174549">
        <w:rPr>
          <w:rFonts w:ascii="Sylfaen" w:hAnsi="Sylfaen"/>
          <w:b/>
          <w:u w:color="FF0000"/>
          <w:lang w:val="ka-GE"/>
        </w:rPr>
        <w:t>ელისო მურვანიძე</w:t>
      </w:r>
      <w:r w:rsidR="00174549" w:rsidRPr="00174549">
        <w:rPr>
          <w:rFonts w:ascii="Sylfaen" w:hAnsi="Sylfaen"/>
          <w:b/>
          <w:u w:color="FF0000"/>
          <w:lang w:val="ka-GE"/>
        </w:rPr>
        <w:t xml:space="preserve">; </w:t>
      </w:r>
    </w:p>
    <w:p w:rsidR="00174549" w:rsidRDefault="00174549" w:rsidP="00BC149F">
      <w:pPr>
        <w:ind w:left="-45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                         </w:t>
      </w:r>
    </w:p>
    <w:p w:rsidR="00174549" w:rsidRDefault="00174549" w:rsidP="00BC149F">
      <w:pPr>
        <w:ind w:left="-45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                         ოკუპაციური თერაპისტი თამარ წიგნაძე;</w:t>
      </w:r>
    </w:p>
    <w:p w:rsidR="000B2EEA" w:rsidRDefault="000B2EEA" w:rsidP="00BC149F">
      <w:pPr>
        <w:ind w:left="-450"/>
        <w:rPr>
          <w:rFonts w:ascii="Sylfaen" w:hAnsi="Sylfaen" w:cs="Sylfaen"/>
          <w:b/>
          <w:noProof/>
          <w:lang w:val="ka-GE"/>
        </w:rPr>
      </w:pPr>
    </w:p>
    <w:p w:rsidR="000B2EEA" w:rsidRDefault="000B2EEA" w:rsidP="00BC149F">
      <w:pPr>
        <w:ind w:left="-450"/>
        <w:rPr>
          <w:rFonts w:ascii="Sylfaen" w:hAnsi="Sylfaen" w:cs="Sylfaen"/>
          <w:b/>
          <w:noProof/>
          <w:lang w:val="ka-GE"/>
        </w:rPr>
      </w:pPr>
    </w:p>
    <w:p w:rsidR="000B2EEA" w:rsidRPr="00174549" w:rsidRDefault="000B2EEA" w:rsidP="00BC149F">
      <w:pPr>
        <w:ind w:left="-450"/>
        <w:rPr>
          <w:rFonts w:ascii="AcadNusx" w:hAnsi="AcadNusx"/>
          <w:color w:val="FF0000"/>
          <w:lang w:val="ka-GE"/>
        </w:rPr>
      </w:pPr>
    </w:p>
    <w:p w:rsidR="00A47224" w:rsidRPr="00D4728D" w:rsidRDefault="00A47224" w:rsidP="00D4728D">
      <w:pPr>
        <w:jc w:val="both"/>
        <w:rPr>
          <w:rFonts w:ascii="Sylfaen" w:hAnsi="Sylfaen"/>
          <w:b/>
        </w:rPr>
      </w:pPr>
    </w:p>
    <w:p w:rsidR="00A47224" w:rsidRPr="00232E24" w:rsidRDefault="00A47224" w:rsidP="0062543D">
      <w:pPr>
        <w:rPr>
          <w:rFonts w:ascii="Sylfaen" w:hAnsi="Sylfaen"/>
          <w:b/>
          <w:lang w:val="ka-GE"/>
        </w:rPr>
      </w:pPr>
    </w:p>
    <w:p w:rsidR="00A47224" w:rsidRPr="00232E24" w:rsidRDefault="00A47224" w:rsidP="0062543D">
      <w:pPr>
        <w:ind w:left="-142"/>
        <w:rPr>
          <w:rFonts w:ascii="AcadNusx" w:hAnsi="AcadNusx"/>
        </w:rPr>
      </w:pPr>
    </w:p>
    <w:tbl>
      <w:tblPr>
        <w:tblW w:w="112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97"/>
        <w:gridCol w:w="8753"/>
      </w:tblGrid>
      <w:tr w:rsidR="00A47224" w:rsidRPr="008D783D" w:rsidTr="00E810AD">
        <w:trPr>
          <w:trHeight w:val="278"/>
          <w:jc w:val="center"/>
        </w:trPr>
        <w:tc>
          <w:tcPr>
            <w:tcW w:w="2497" w:type="dxa"/>
          </w:tcPr>
          <w:p w:rsidR="00A47224" w:rsidRPr="00E319CF" w:rsidRDefault="00A47224" w:rsidP="00C569E5">
            <w:pPr>
              <w:pStyle w:val="Heading2"/>
              <w:rPr>
                <w:rFonts w:ascii="Sylfaen" w:eastAsia="Times New Roman" w:hAnsi="Sylfaen"/>
                <w:i w:val="0"/>
                <w:sz w:val="20"/>
                <w:szCs w:val="20"/>
                <w:lang w:val="ka-GE"/>
              </w:rPr>
            </w:pPr>
            <w:r w:rsidRPr="00E319CF">
              <w:rPr>
                <w:rFonts w:ascii="Sylfaen" w:eastAsia="Times New Roman" w:hAnsi="Sylfaen" w:cs="Sylfaen"/>
                <w:i w:val="0"/>
                <w:sz w:val="20"/>
                <w:szCs w:val="20"/>
              </w:rPr>
              <w:lastRenderedPageBreak/>
              <w:t>სასწავლო</w:t>
            </w:r>
            <w:r w:rsidRPr="00E319CF">
              <w:rPr>
                <w:rFonts w:ascii="Sylfaen" w:eastAsia="Times New Roman" w:hAnsi="Sylfaen"/>
                <w:i w:val="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eastAsia="Times New Roman" w:hAnsi="Sylfaen" w:cs="Sylfaen"/>
                <w:i w:val="0"/>
                <w:sz w:val="20"/>
                <w:szCs w:val="20"/>
              </w:rPr>
              <w:t>კურსის</w:t>
            </w:r>
            <w:r w:rsidRPr="00E319CF">
              <w:rPr>
                <w:rFonts w:ascii="Sylfaen" w:eastAsia="Times New Roman" w:hAnsi="Sylfaen"/>
                <w:i w:val="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eastAsia="Times New Roman" w:hAnsi="Sylfaen" w:cs="Sylfaen"/>
                <w:i w:val="0"/>
                <w:sz w:val="20"/>
                <w:szCs w:val="20"/>
              </w:rPr>
              <w:t>სახელწოდება</w:t>
            </w:r>
          </w:p>
        </w:tc>
        <w:tc>
          <w:tcPr>
            <w:tcW w:w="8753" w:type="dxa"/>
          </w:tcPr>
          <w:p w:rsidR="00A47224" w:rsidRPr="00E319CF" w:rsidRDefault="00A47224" w:rsidP="00C569E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ოკუპაციური თერაპია</w:t>
            </w:r>
          </w:p>
          <w:p w:rsidR="00A47224" w:rsidRPr="00E319CF" w:rsidRDefault="00A47224" w:rsidP="00C569E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</w:rPr>
              <w:t>(</w:t>
            </w:r>
            <w:r w:rsidR="001F44F1" w:rsidRPr="00E319CF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="001F44F1"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სპეციალობის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სავალდებულო კურსი)</w:t>
            </w:r>
          </w:p>
        </w:tc>
      </w:tr>
      <w:tr w:rsidR="00A47224" w:rsidRPr="008D783D" w:rsidTr="00E810AD">
        <w:trPr>
          <w:jc w:val="center"/>
        </w:trPr>
        <w:tc>
          <w:tcPr>
            <w:tcW w:w="2497" w:type="dxa"/>
          </w:tcPr>
          <w:p w:rsidR="00A47224" w:rsidRPr="00E319CF" w:rsidRDefault="00A47224" w:rsidP="002142B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ავტორი</w:t>
            </w:r>
            <w:r w:rsidR="000B2EEA"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/ავტორები</w:t>
            </w:r>
            <w:r w:rsidR="000B2EEA" w:rsidRPr="00E319C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ს</w:t>
            </w:r>
            <w:r w:rsidR="002142B6" w:rsidRPr="00E319C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0B2EEA" w:rsidRPr="00E319CF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="000B2EEA"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B2EEA" w:rsidRPr="00E319CF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753" w:type="dxa"/>
          </w:tcPr>
          <w:p w:rsidR="00BC149F" w:rsidRPr="00E319CF" w:rsidRDefault="00BC149F" w:rsidP="00BC149F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განათლების დოქტორი</w:t>
            </w:r>
            <w:r w:rsidRPr="00E319CF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 w:rsidRPr="00E319C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ელისო მურვანიძე</w:t>
            </w:r>
          </w:p>
          <w:p w:rsidR="00BC149F" w:rsidRPr="00E319CF" w:rsidRDefault="00BC149F" w:rsidP="00BC149F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მისამართი</w:t>
            </w:r>
            <w:r w:rsidRPr="00E319CF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ქ</w:t>
            </w:r>
            <w:r w:rsidRPr="00E319CF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თბილისი</w:t>
            </w:r>
            <w:r w:rsidRPr="00E319CF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E319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გლდანის 7 მკ/რ, 21 ა კ.,ბ 23</w:t>
            </w:r>
          </w:p>
          <w:p w:rsidR="00BC149F" w:rsidRPr="00E319CF" w:rsidRDefault="00BC149F" w:rsidP="00BC149F">
            <w:pPr>
              <w:rPr>
                <w:sz w:val="20"/>
                <w:szCs w:val="20"/>
                <w:u w:color="FF0000"/>
              </w:rPr>
            </w:pP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ტელ</w:t>
            </w:r>
            <w:r w:rsidRPr="00E319CF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599232237</w:t>
            </w:r>
            <w:r w:rsidRPr="00E319C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19C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ელ</w:t>
            </w:r>
            <w:r w:rsidRPr="00E319CF">
              <w:rPr>
                <w:rFonts w:ascii="AcadNusx" w:hAnsi="AcadNusx"/>
                <w:sz w:val="20"/>
                <w:szCs w:val="20"/>
              </w:rPr>
              <w:t>.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ფოსტა</w:t>
            </w:r>
            <w:r w:rsidRPr="00E319CF">
              <w:rPr>
                <w:rFonts w:ascii="AcadNusx" w:hAnsi="AcadNusx"/>
                <w:sz w:val="20"/>
                <w:szCs w:val="20"/>
              </w:rPr>
              <w:t xml:space="preserve">: </w:t>
            </w:r>
            <w:hyperlink r:id="rId8" w:history="1">
              <w:r w:rsidR="00EE2976" w:rsidRPr="00E319CF">
                <w:rPr>
                  <w:rStyle w:val="Hyperlink"/>
                  <w:sz w:val="20"/>
                  <w:szCs w:val="20"/>
                  <w:u w:color="FF0000"/>
                </w:rPr>
                <w:t>murvanidzeeliso@yahoo.com</w:t>
              </w:r>
            </w:hyperlink>
          </w:p>
          <w:p w:rsidR="00EE2976" w:rsidRPr="00E319CF" w:rsidRDefault="00EE2976" w:rsidP="00BC149F">
            <w:pPr>
              <w:rPr>
                <w:sz w:val="20"/>
                <w:szCs w:val="20"/>
                <w:u w:color="FF0000"/>
              </w:rPr>
            </w:pPr>
          </w:p>
          <w:p w:rsidR="00EE2976" w:rsidRPr="00E319CF" w:rsidRDefault="00EE2976" w:rsidP="00BC149F">
            <w:pP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ოკუპაციური თერაპისტი თამარ წიგნაძე</w:t>
            </w:r>
          </w:p>
          <w:p w:rsidR="00EE2976" w:rsidRPr="00E319CF" w:rsidRDefault="00EE2976" w:rsidP="00BC149F">
            <w:pPr>
              <w:rPr>
                <w:sz w:val="20"/>
                <w:szCs w:val="20"/>
                <w:u w:color="FF0000"/>
                <w:lang w:val="ka-GE"/>
              </w:rPr>
            </w:pPr>
            <w:r w:rsidRPr="00E319C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მისამართი: ვარკეთილი 3; 3 მკ/რ, 314, ბ. 70;</w:t>
            </w:r>
          </w:p>
          <w:p w:rsidR="00EE2976" w:rsidRPr="00E319CF" w:rsidRDefault="00AA2FE7" w:rsidP="00BC149F">
            <w:pPr>
              <w:rPr>
                <w:rFonts w:ascii="Sylfaen" w:hAnsi="Sylfaen"/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ტელ: 559787832; 593246454; ელ.ფოსტა: </w:t>
            </w:r>
            <w:hyperlink r:id="rId9" w:history="1">
              <w:r w:rsidR="00B03A08" w:rsidRPr="00E319CF">
                <w:rPr>
                  <w:rStyle w:val="Hyperlink"/>
                  <w:rFonts w:ascii="Sylfaen" w:hAnsi="Sylfaen"/>
                  <w:sz w:val="20"/>
                  <w:szCs w:val="20"/>
                </w:rPr>
                <w:t>sophiatsignadze01@gmail.com</w:t>
              </w:r>
            </w:hyperlink>
          </w:p>
          <w:p w:rsidR="00B03A08" w:rsidRPr="00E319CF" w:rsidRDefault="00B03A08" w:rsidP="00BC149F">
            <w:pPr>
              <w:rPr>
                <w:rFonts w:ascii="Sylfaen" w:hAnsi="Sylfaen"/>
                <w:sz w:val="20"/>
                <w:szCs w:val="20"/>
              </w:rPr>
            </w:pPr>
          </w:p>
          <w:p w:rsidR="00A47224" w:rsidRPr="00E319CF" w:rsidRDefault="00A47224" w:rsidP="00D4728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417E4" w:rsidRPr="008D783D" w:rsidTr="00E810AD">
        <w:trPr>
          <w:trHeight w:val="349"/>
          <w:jc w:val="center"/>
        </w:trPr>
        <w:tc>
          <w:tcPr>
            <w:tcW w:w="2497" w:type="dxa"/>
          </w:tcPr>
          <w:p w:rsidR="00B417E4" w:rsidRPr="00E319CF" w:rsidRDefault="000B2EEA" w:rsidP="00C569E5">
            <w:pPr>
              <w:pStyle w:val="Heading2"/>
              <w:rPr>
                <w:rFonts w:ascii="Sylfaen" w:eastAsia="Times New Roman" w:hAnsi="Sylfaen" w:cs="Sylfaen"/>
                <w:i w:val="0"/>
                <w:sz w:val="20"/>
                <w:szCs w:val="20"/>
                <w:lang w:val="ka-GE"/>
              </w:rPr>
            </w:pPr>
            <w:r w:rsidRPr="00E319CF">
              <w:rPr>
                <w:rFonts w:ascii="Sylfaen" w:eastAsia="Times New Roman" w:hAnsi="Sylfaen" w:cs="Sylfaen"/>
                <w:i w:val="0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753" w:type="dxa"/>
          </w:tcPr>
          <w:p w:rsidR="00B417E4" w:rsidRPr="00E319CF" w:rsidRDefault="000B2EEA" w:rsidP="000B2EE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AcadNusx" w:hAnsi="AcadNusx"/>
                <w:sz w:val="20"/>
                <w:szCs w:val="20"/>
              </w:rPr>
              <w:t>I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სემესტრი</w:t>
            </w:r>
          </w:p>
        </w:tc>
      </w:tr>
      <w:tr w:rsidR="00A47224" w:rsidRPr="008D783D" w:rsidTr="00E810AD">
        <w:trPr>
          <w:jc w:val="center"/>
        </w:trPr>
        <w:tc>
          <w:tcPr>
            <w:tcW w:w="2497" w:type="dxa"/>
          </w:tcPr>
          <w:p w:rsidR="00A47224" w:rsidRPr="00E319CF" w:rsidRDefault="00A47224" w:rsidP="00C569E5">
            <w:pPr>
              <w:pStyle w:val="Heading2"/>
              <w:rPr>
                <w:rFonts w:ascii="Sylfaen" w:eastAsia="Times New Roman" w:hAnsi="Sylfaen" w:cs="Sylfaen"/>
                <w:i w:val="0"/>
                <w:sz w:val="20"/>
                <w:szCs w:val="20"/>
                <w:lang w:val="ka-GE"/>
              </w:rPr>
            </w:pPr>
            <w:r w:rsidRPr="00E319CF">
              <w:rPr>
                <w:rFonts w:ascii="Sylfaen" w:eastAsia="Times New Roman" w:hAnsi="Sylfaen" w:cs="Sylfaen"/>
                <w:i w:val="0"/>
                <w:sz w:val="20"/>
                <w:szCs w:val="20"/>
              </w:rPr>
              <w:t>სასწავლო</w:t>
            </w:r>
            <w:r w:rsidRPr="00E319CF">
              <w:rPr>
                <w:rFonts w:ascii="Sylfaen" w:eastAsia="Times New Roman" w:hAnsi="Sylfaen" w:cs="Sylfaen"/>
                <w:i w:val="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eastAsia="Times New Roman" w:hAnsi="Sylfaen" w:cs="Sylfaen"/>
                <w:i w:val="0"/>
                <w:sz w:val="20"/>
                <w:szCs w:val="20"/>
              </w:rPr>
              <w:t>კურსის</w:t>
            </w:r>
            <w:r w:rsidRPr="00E319CF">
              <w:rPr>
                <w:rFonts w:ascii="Sylfaen" w:eastAsia="Times New Roman" w:hAnsi="Sylfaen" w:cs="Sylfaen"/>
                <w:i w:val="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eastAsia="Times New Roman" w:hAnsi="Sylfaen" w:cs="Sylfaen"/>
                <w:i w:val="0"/>
                <w:sz w:val="20"/>
                <w:szCs w:val="20"/>
              </w:rPr>
              <w:t>მიზნები</w:t>
            </w:r>
          </w:p>
        </w:tc>
        <w:tc>
          <w:tcPr>
            <w:tcW w:w="8753" w:type="dxa"/>
          </w:tcPr>
          <w:p w:rsidR="00A47224" w:rsidRPr="00E319CF" w:rsidRDefault="00A47224" w:rsidP="00C569E5">
            <w:p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ძირითადი მიზანია მაგისტრანტებს   ღ</w:t>
            </w:r>
            <w:r w:rsidR="00E319CF">
              <w:rPr>
                <w:rFonts w:ascii="Sylfaen" w:hAnsi="Sylfaen"/>
                <w:sz w:val="20"/>
                <w:szCs w:val="20"/>
                <w:lang w:val="ka-GE"/>
              </w:rPr>
              <w:t xml:space="preserve">რმად და სისტემურად  შეასწავლოს </w:t>
            </w:r>
          </w:p>
          <w:p w:rsidR="00A47224" w:rsidRPr="00E319CF" w:rsidRDefault="00A47224" w:rsidP="0062543D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თერაპიის </w:t>
            </w:r>
            <w:r w:rsidRPr="00E319C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კლინიკური და ფიზიოლოგიური მნიშვნელობა;</w:t>
            </w:r>
          </w:p>
          <w:p w:rsidR="00A47224" w:rsidRPr="00E319CF" w:rsidRDefault="00A47224" w:rsidP="0062543D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თერაპიის ფორმები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319CF">
              <w:rPr>
                <w:rFonts w:ascii="Sylfaen" w:hAnsi="Sylfaen" w:cs="Sylfaen"/>
                <w:sz w:val="20"/>
                <w:szCs w:val="20"/>
                <w:lang w:val="fi-FI"/>
              </w:rPr>
              <w:t>გამოყენების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fi-FI"/>
              </w:rPr>
              <w:t>პერიოდები</w:t>
            </w:r>
            <w:r w:rsidRPr="00E319CF">
              <w:rPr>
                <w:sz w:val="20"/>
                <w:szCs w:val="20"/>
                <w:lang w:val="fi-FI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fi-FI"/>
              </w:rPr>
              <w:t>და</w:t>
            </w:r>
            <w:r w:rsidRPr="00E319CF">
              <w:rPr>
                <w:sz w:val="20"/>
                <w:szCs w:val="20"/>
                <w:lang w:val="fi-FI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fi-FI"/>
              </w:rPr>
              <w:t>რეჟიმი</w:t>
            </w:r>
            <w:r w:rsidRPr="00E319CF">
              <w:rPr>
                <w:rFonts w:ascii="Sylfaen" w:hAnsi="Sylfaen"/>
                <w:sz w:val="20"/>
                <w:szCs w:val="20"/>
              </w:rPr>
              <w:t>;</w:t>
            </w:r>
          </w:p>
          <w:p w:rsidR="00A47224" w:rsidRPr="00E319CF" w:rsidRDefault="00A47224" w:rsidP="0062543D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ოკუპაციური თერაპიის </w:t>
            </w:r>
            <w:r w:rsidRPr="00E319CF">
              <w:rPr>
                <w:rFonts w:ascii="Sylfaen" w:hAnsi="Sylfaen"/>
                <w:bCs/>
                <w:sz w:val="20"/>
                <w:szCs w:val="20"/>
              </w:rPr>
              <w:t xml:space="preserve">ძირითადი საშუალებები, მათი ჩატარების </w:t>
            </w: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თავისებურება </w:t>
            </w:r>
            <w:r w:rsidRPr="00E319CF">
              <w:rPr>
                <w:rFonts w:ascii="Sylfaen" w:hAnsi="Sylfaen"/>
                <w:bCs/>
                <w:sz w:val="20"/>
                <w:szCs w:val="20"/>
              </w:rPr>
              <w:t xml:space="preserve"> და მეთოდები;</w:t>
            </w:r>
          </w:p>
          <w:p w:rsidR="00A47224" w:rsidRPr="00E319CF" w:rsidRDefault="00A47224" w:rsidP="0062543D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მსხვილი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და ნატიფი 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მოტორული ფუნქციებისა და ფუნქციური დამოუკიდებლობის გაუმჯობესების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მეთოდები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</w:p>
          <w:p w:rsidR="00A47224" w:rsidRPr="00E319CF" w:rsidRDefault="00A47224" w:rsidP="006C02D3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ოკუპაციური-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სარეაბილიტაციო მკურნალობის ეფექტურობის შეფასების ობიექტური კრიტერიუმები;</w:t>
            </w:r>
            <w:r w:rsidRPr="00E319C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</w:p>
        </w:tc>
      </w:tr>
      <w:tr w:rsidR="00A47224" w:rsidRPr="008D783D" w:rsidTr="00E810AD">
        <w:trPr>
          <w:jc w:val="center"/>
        </w:trPr>
        <w:tc>
          <w:tcPr>
            <w:tcW w:w="2497" w:type="dxa"/>
          </w:tcPr>
          <w:p w:rsidR="006F4556" w:rsidRPr="00E319CF" w:rsidRDefault="006F4556" w:rsidP="006F4556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6F4556" w:rsidRPr="00E319CF" w:rsidRDefault="006F4556" w:rsidP="006F4556">
            <w:pPr>
              <w:rPr>
                <w:rFonts w:ascii="AcadNusx" w:hAnsi="AcadNusx"/>
                <w:sz w:val="20"/>
                <w:szCs w:val="20"/>
              </w:rPr>
            </w:pPr>
          </w:p>
          <w:p w:rsidR="00A47224" w:rsidRPr="00E319CF" w:rsidRDefault="006F4556" w:rsidP="006F4556">
            <w:pPr>
              <w:pStyle w:val="Heading2"/>
              <w:rPr>
                <w:rFonts w:ascii="Sylfaen" w:eastAsia="Times New Roman" w:hAnsi="Sylfaen"/>
                <w:i w:val="0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i w:val="0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753" w:type="dxa"/>
          </w:tcPr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</w:rPr>
              <w:t xml:space="preserve">კრედიტის რაოდენობა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4607D" w:rsidRPr="00E319CF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  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</w:rPr>
              <w:t>საკონ</w:t>
            </w:r>
            <w:r w:rsidR="007B5129" w:rsidRPr="00E319CF">
              <w:rPr>
                <w:rFonts w:ascii="Sylfaen" w:hAnsi="Sylfaen"/>
                <w:sz w:val="20"/>
                <w:szCs w:val="20"/>
              </w:rPr>
              <w:t xml:space="preserve">ტაქტო საათების რაოდენობა    - </w:t>
            </w:r>
            <w:r w:rsidR="007B5129" w:rsidRPr="00E319CF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</w:rPr>
              <w:t>( ლექცია - 15</w:t>
            </w:r>
            <w:r w:rsidR="003F2C6F" w:rsidRPr="00E319CF">
              <w:rPr>
                <w:rFonts w:ascii="Sylfaen" w:hAnsi="Sylfaen"/>
                <w:sz w:val="20"/>
                <w:szCs w:val="20"/>
              </w:rPr>
              <w:t xml:space="preserve"> სთ, პრაქტიკული მეცადი</w:t>
            </w:r>
            <w:bookmarkStart w:id="0" w:name="_GoBack"/>
            <w:bookmarkEnd w:id="0"/>
            <w:r w:rsidR="003F2C6F" w:rsidRPr="00E319CF">
              <w:rPr>
                <w:rFonts w:ascii="Sylfaen" w:hAnsi="Sylfaen"/>
                <w:sz w:val="20"/>
                <w:szCs w:val="20"/>
              </w:rPr>
              <w:t xml:space="preserve">ნეობა - </w:t>
            </w:r>
            <w:r w:rsidR="007B5129" w:rsidRPr="00E319CF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სთ, შუალედური </w:t>
            </w:r>
            <w:r w:rsidR="003F2C6F" w:rsidRPr="00E319CF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1 სთ., დასკვნითი გამოცდა - 2სთ. ).</w:t>
            </w:r>
          </w:p>
          <w:p w:rsidR="00A47224" w:rsidRPr="00E319CF" w:rsidRDefault="007B5129" w:rsidP="00C569E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</w:rPr>
              <w:t>დამოუკიდებელი მუშაობა  -  8</w:t>
            </w:r>
            <w:r w:rsidR="003F2C6F" w:rsidRPr="00E319CF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A47224" w:rsidRPr="00E319CF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</w:rPr>
              <w:t xml:space="preserve">საათების რაოდენობა </w:t>
            </w:r>
            <w:r w:rsidR="007B5129" w:rsidRPr="00E319CF">
              <w:rPr>
                <w:rFonts w:ascii="Sylfaen" w:hAnsi="Sylfaen"/>
                <w:sz w:val="20"/>
                <w:szCs w:val="20"/>
              </w:rPr>
              <w:t xml:space="preserve"> სულ 150</w:t>
            </w:r>
            <w:r w:rsidRPr="00E319CF">
              <w:rPr>
                <w:rFonts w:ascii="Sylfaen" w:hAnsi="Sylfaen"/>
                <w:sz w:val="20"/>
                <w:szCs w:val="20"/>
              </w:rPr>
              <w:t>სთ.</w:t>
            </w:r>
          </w:p>
          <w:p w:rsidR="002C7D4D" w:rsidRPr="00E319CF" w:rsidRDefault="002C7D4D" w:rsidP="00C569E5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47224" w:rsidRPr="00E319CF" w:rsidRDefault="00A47224" w:rsidP="00C569E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47224" w:rsidRPr="008D783D" w:rsidTr="00E810AD">
        <w:trPr>
          <w:jc w:val="center"/>
        </w:trPr>
        <w:tc>
          <w:tcPr>
            <w:tcW w:w="2497" w:type="dxa"/>
          </w:tcPr>
          <w:p w:rsidR="00A47224" w:rsidRPr="00E319CF" w:rsidRDefault="00A47224" w:rsidP="00C569E5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დაშვების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წინაპირობები</w:t>
            </w:r>
          </w:p>
        </w:tc>
        <w:tc>
          <w:tcPr>
            <w:tcW w:w="8753" w:type="dxa"/>
          </w:tcPr>
          <w:p w:rsidR="00A47224" w:rsidRPr="00E319CF" w:rsidRDefault="00A47224" w:rsidP="00BA5C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წინაპირობები არა აქვს.</w:t>
            </w:r>
          </w:p>
        </w:tc>
      </w:tr>
      <w:tr w:rsidR="00A47224" w:rsidRPr="008D783D" w:rsidTr="00E810AD">
        <w:trPr>
          <w:jc w:val="center"/>
        </w:trPr>
        <w:tc>
          <w:tcPr>
            <w:tcW w:w="2497" w:type="dxa"/>
          </w:tcPr>
          <w:p w:rsidR="00A47224" w:rsidRPr="00E319CF" w:rsidRDefault="00A47224" w:rsidP="00C569E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8753" w:type="dxa"/>
          </w:tcPr>
          <w:p w:rsidR="00A47224" w:rsidRPr="00E319CF" w:rsidRDefault="00A47224" w:rsidP="006B735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ცოდნა</w:t>
            </w:r>
            <w:r w:rsidRPr="00E319CF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E319CF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გაცნობიერება</w:t>
            </w:r>
          </w:p>
          <w:p w:rsidR="00A47224" w:rsidRPr="00E319CF" w:rsidRDefault="00A47224" w:rsidP="006B7359">
            <w:pPr>
              <w:pStyle w:val="ListParagraph"/>
              <w:ind w:left="157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მაგისტრანტს </w:t>
            </w: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სიღრმისეულად ეცოდინება:</w:t>
            </w:r>
          </w:p>
          <w:p w:rsidR="00A47224" w:rsidRPr="00E319CF" w:rsidRDefault="00A47224" w:rsidP="00232E24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თერაპიის </w:t>
            </w:r>
            <w:r w:rsidRPr="00E319CF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კლინიკური და ფიზიოლოგიური მნიშვნელობა;</w:t>
            </w:r>
          </w:p>
          <w:p w:rsidR="00A47224" w:rsidRPr="00E319CF" w:rsidRDefault="00A47224" w:rsidP="00232E24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თერაპიის ფორმები,  </w:t>
            </w:r>
            <w:r w:rsidRPr="00E319CF">
              <w:rPr>
                <w:rFonts w:ascii="Sylfaen" w:hAnsi="Sylfaen" w:cs="Sylfaen"/>
                <w:sz w:val="20"/>
                <w:szCs w:val="20"/>
                <w:lang w:val="fi-FI"/>
              </w:rPr>
              <w:t>გამოყენების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fi-FI"/>
              </w:rPr>
              <w:t>პერიოდები</w:t>
            </w:r>
            <w:r w:rsidRPr="00E319CF">
              <w:rPr>
                <w:sz w:val="20"/>
                <w:szCs w:val="20"/>
                <w:lang w:val="fi-FI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fi-FI"/>
              </w:rPr>
              <w:t>და</w:t>
            </w:r>
            <w:r w:rsidRPr="00E319CF">
              <w:rPr>
                <w:sz w:val="20"/>
                <w:szCs w:val="20"/>
                <w:lang w:val="fi-FI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fi-FI"/>
              </w:rPr>
              <w:t>რეჟიმი</w:t>
            </w:r>
            <w:r w:rsidRPr="00E319CF">
              <w:rPr>
                <w:rFonts w:ascii="Sylfaen" w:hAnsi="Sylfaen"/>
                <w:sz w:val="20"/>
                <w:szCs w:val="20"/>
              </w:rPr>
              <w:t>;</w:t>
            </w:r>
          </w:p>
          <w:p w:rsidR="00A47224" w:rsidRPr="00E319CF" w:rsidRDefault="00A47224" w:rsidP="00232E24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ოკუპაციური თერაპიის </w:t>
            </w:r>
            <w:r w:rsidRPr="00E319CF">
              <w:rPr>
                <w:rFonts w:ascii="Sylfaen" w:hAnsi="Sylfaen"/>
                <w:bCs/>
                <w:sz w:val="20"/>
                <w:szCs w:val="20"/>
              </w:rPr>
              <w:t xml:space="preserve">ძირითადი საშუალებები, მათი ჩატარების </w:t>
            </w: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თავისებურება </w:t>
            </w:r>
            <w:r w:rsidRPr="00E319CF">
              <w:rPr>
                <w:rFonts w:ascii="Sylfaen" w:hAnsi="Sylfaen"/>
                <w:bCs/>
                <w:sz w:val="20"/>
                <w:szCs w:val="20"/>
              </w:rPr>
              <w:t xml:space="preserve"> და მეთოდები;</w:t>
            </w:r>
          </w:p>
          <w:p w:rsidR="00A47224" w:rsidRPr="00E319CF" w:rsidRDefault="00A47224" w:rsidP="00232E24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მსხვილი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და ნატიფი 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მოტორული ფუნქციებისა და ფუნქციური დამოუკიდებლობის გაუმჯობესების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მეთოდები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</w:p>
          <w:p w:rsidR="00A47224" w:rsidRPr="00E319CF" w:rsidRDefault="00A47224" w:rsidP="00232E24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ოკუპაციური-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სარეაბილიტაციო მკურნალობის ეფექტურობის შეფასების ობიექტური კრიტერიუმები; </w:t>
            </w:r>
          </w:p>
          <w:p w:rsidR="00A47224" w:rsidRPr="00E319CF" w:rsidRDefault="00A47224" w:rsidP="00C569E5">
            <w:pPr>
              <w:ind w:left="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47224" w:rsidRPr="00E319CF" w:rsidRDefault="00A47224" w:rsidP="00DF5762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უნარი</w:t>
            </w:r>
            <w:r w:rsidRPr="00E319CF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>: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მაგისტრანტი  </w:t>
            </w: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შეძლებს:</w:t>
            </w:r>
          </w:p>
          <w:p w:rsidR="00A47224" w:rsidRPr="00E319CF" w:rsidRDefault="00A47224" w:rsidP="00C569E5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47224" w:rsidRPr="00E319CF" w:rsidRDefault="00A47224" w:rsidP="002C35F0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მოსალოდნელი მოტორული და ფუნქციური უნარშეზღუდულობის სიმძიმის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შეფასებას;  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ნატიფ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და მსხვილ 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მოძრაობათა სიფართესა და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შესაძლებლობ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ს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განსაზღვრას;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</w:p>
          <w:p w:rsidR="00A47224" w:rsidRPr="00E319CF" w:rsidRDefault="00A47224" w:rsidP="002C35F0">
            <w:pPr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ყოფაში დამოუკიდებლობისა და ზოგადი უნარ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ების 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შეზღუდულობის ხარისხ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ს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პრედიქტორები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ს განსაზღვარას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</w:p>
          <w:p w:rsidR="00A47224" w:rsidRPr="00E319CF" w:rsidRDefault="00A47224" w:rsidP="006C02D3">
            <w:pPr>
              <w:pStyle w:val="ListParagraph"/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de-DE"/>
              </w:rPr>
              <w:t>სარე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აბილიტაციო მკურნალობის ინტენსივობის შემცირებისა და დამხმარე ადაპტაციური საშუალებების გამოყენების აუცილებლობის კრიტერიუმებ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ის განსაზღვრას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. ადაპტაციური და დამხმარე საშუალებების შერჩევასა და მორგება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ს;</w:t>
            </w:r>
          </w:p>
          <w:p w:rsidR="00A47224" w:rsidRPr="00E319CF" w:rsidRDefault="00A47224" w:rsidP="002C35F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აფას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ს პაციენტის მსხვილი მოტორული ფუნქციების განხორციელების შესაძლებლობა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 და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მუშაოს შეზღუდვის ხარისხის შემცირებაზე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47224" w:rsidRPr="00E319CF" w:rsidRDefault="00A47224" w:rsidP="009E4FB1">
            <w:pPr>
              <w:pStyle w:val="ListParagraph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  <w:p w:rsidR="00A47224" w:rsidRPr="00E319CF" w:rsidRDefault="00A47224" w:rsidP="009E4FB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მაგისტრანტს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319CF">
              <w:rPr>
                <w:rFonts w:ascii="Sylfaen" w:hAnsi="Sylfaen"/>
                <w:b/>
                <w:sz w:val="20"/>
                <w:szCs w:val="20"/>
              </w:rPr>
              <w:t>შე</w:t>
            </w: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ე</w:t>
            </w:r>
            <w:r w:rsidRPr="00E319CF">
              <w:rPr>
                <w:rFonts w:ascii="Sylfaen" w:hAnsi="Sylfaen"/>
                <w:b/>
                <w:sz w:val="20"/>
                <w:szCs w:val="20"/>
              </w:rPr>
              <w:t>ძლ</w:t>
            </w: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E319CF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A47224" w:rsidRPr="00E319CF" w:rsidRDefault="00A47224" w:rsidP="009E4FB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9CF">
              <w:rPr>
                <w:rFonts w:ascii="Sylfaen" w:hAnsi="Sylfaen" w:cs="Sylfaen"/>
                <w:sz w:val="20"/>
                <w:szCs w:val="20"/>
              </w:rPr>
              <w:t>სხვადასხვა პერსპექტივით საკითხების განხილვა</w:t>
            </w:r>
            <w:r w:rsidRPr="00E319CF">
              <w:rPr>
                <w:sz w:val="20"/>
                <w:szCs w:val="20"/>
              </w:rPr>
              <w:t>,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თითოეული მიდგომის საფუძვლიანი კრიტიკული ანალიზი და შეფასება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47224" w:rsidRPr="00E319CF" w:rsidRDefault="00A47224" w:rsidP="009E4FB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9CF">
              <w:rPr>
                <w:rFonts w:ascii="Sylfaen" w:hAnsi="Sylfaen" w:cs="Sylfaen"/>
                <w:sz w:val="20"/>
                <w:szCs w:val="20"/>
              </w:rPr>
              <w:t xml:space="preserve">ექიმთან დანიშნულების საფუძველზე შესაბამისი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თერაპიული საშუალებების გამოყენების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თაობაზე დასკვნის გაკეთება.</w:t>
            </w:r>
          </w:p>
          <w:p w:rsidR="00DF5762" w:rsidRPr="00E319CF" w:rsidRDefault="00DF5762" w:rsidP="00DF576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მაგისტრანტი 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შეძლებს:</w:t>
            </w:r>
          </w:p>
          <w:p w:rsidR="00DF5762" w:rsidRPr="00E319CF" w:rsidRDefault="00DF5762" w:rsidP="00DF5762">
            <w:pPr>
              <w:numPr>
                <w:ilvl w:val="0"/>
                <w:numId w:val="2"/>
              </w:numPr>
              <w:contextualSpacing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ეფექტიანად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საქმიანობასთან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დაკავშირებულ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საინფორმაციო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ტექნოლოგიებ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>;</w:t>
            </w:r>
          </w:p>
          <w:p w:rsidR="00DF5762" w:rsidRPr="00E319CF" w:rsidRDefault="00DF5762" w:rsidP="00DF576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E319CF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სიტუაციებში</w:t>
            </w:r>
            <w:r w:rsidRPr="00E319CF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319CF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განსხვავებულ</w:t>
            </w:r>
            <w:r w:rsidRPr="00E319CF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საკითხებზე</w:t>
            </w:r>
            <w:r w:rsidRPr="00E319CF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Cambria"/>
                <w:sz w:val="20"/>
                <w:szCs w:val="20"/>
                <w:lang w:val="ka-GE"/>
              </w:rPr>
              <w:t>გან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ახორციელოს</w:t>
            </w:r>
            <w:r w:rsidRPr="00E319CF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E319CF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319CF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არგუმენტირებული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E319CF">
              <w:rPr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47224" w:rsidRPr="00E319CF" w:rsidRDefault="00A47224" w:rsidP="009E4FB1">
            <w:pPr>
              <w:pStyle w:val="ListParagraph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  <w:p w:rsidR="00A47224" w:rsidRPr="00E319CF" w:rsidRDefault="00DF5762" w:rsidP="00DF5762">
            <w:pPr>
              <w:spacing w:before="100" w:after="10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A47224" w:rsidRPr="00E319CF" w:rsidRDefault="00A47224" w:rsidP="009E4FB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მაგისტრანტი 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შეძლებს:</w:t>
            </w:r>
          </w:p>
          <w:p w:rsidR="00A47224" w:rsidRPr="00E319CF" w:rsidRDefault="00A47224" w:rsidP="009E4FB1">
            <w:pPr>
              <w:spacing w:before="100" w:after="100"/>
              <w:rPr>
                <w:rFonts w:ascii="Sylfaen" w:hAnsi="Sylfaen"/>
                <w:b/>
                <w:sz w:val="20"/>
                <w:szCs w:val="20"/>
              </w:rPr>
            </w:pPr>
          </w:p>
          <w:p w:rsidR="00A47224" w:rsidRPr="00E319CF" w:rsidRDefault="00A47224" w:rsidP="00450BB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u w:color="FF0000"/>
              </w:rPr>
              <w:t>საკუთარი</w:t>
            </w:r>
            <w:r w:rsidRPr="00E319C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სწავლის</w:t>
            </w:r>
            <w:r w:rsidRPr="00E319C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პროცესის</w:t>
            </w:r>
            <w:r w:rsidRPr="00E319C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მართვას</w:t>
            </w:r>
            <w:r w:rsidRPr="00E319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E319CF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შემდგომი</w:t>
            </w:r>
            <w:r w:rsidRPr="00E319C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სწავლის</w:t>
            </w:r>
            <w:r w:rsidRPr="00E319C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საჭიროების</w:t>
            </w:r>
            <w:r w:rsidRPr="00E319CF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u w:color="FF0000"/>
              </w:rPr>
              <w:t>განსაზღვრას</w:t>
            </w:r>
            <w:r w:rsidRPr="00E319C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 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ცოდნის გაღრმავება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ს.</w:t>
            </w:r>
          </w:p>
          <w:p w:rsidR="00A47224" w:rsidRPr="00E319CF" w:rsidRDefault="00A47224" w:rsidP="00F8536E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პრობლემის გაცნობიერება და პროფესიულ მოვალეობებთან მიმართებაში მისი შეფასება;</w:t>
            </w:r>
          </w:p>
          <w:p w:rsidR="00A47224" w:rsidRPr="00E319CF" w:rsidRDefault="00A47224" w:rsidP="00F8536E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ხელშემწყობი ღონისძიებების აუცილებლობა და მასში მონაწილეობის მიღების სურვილი.</w:t>
            </w:r>
          </w:p>
          <w:p w:rsidR="00A47224" w:rsidRPr="00E319CF" w:rsidRDefault="00A47224" w:rsidP="00F8536E">
            <w:pPr>
              <w:pStyle w:val="ListParagraph"/>
              <w:rPr>
                <w:b/>
                <w:sz w:val="20"/>
                <w:szCs w:val="20"/>
                <w:lang w:val="ka-GE"/>
              </w:rPr>
            </w:pPr>
          </w:p>
          <w:p w:rsidR="00A47224" w:rsidRPr="00E319CF" w:rsidRDefault="00A47224" w:rsidP="00BB55EB">
            <w:pPr>
              <w:pStyle w:val="ListParagraph"/>
              <w:rPr>
                <w:sz w:val="20"/>
                <w:szCs w:val="20"/>
                <w:lang w:val="ka-GE"/>
              </w:rPr>
            </w:pPr>
          </w:p>
        </w:tc>
      </w:tr>
      <w:tr w:rsidR="00A47224" w:rsidRPr="008D783D" w:rsidTr="00E810AD">
        <w:trPr>
          <w:jc w:val="center"/>
        </w:trPr>
        <w:tc>
          <w:tcPr>
            <w:tcW w:w="2497" w:type="dxa"/>
          </w:tcPr>
          <w:p w:rsidR="00A47224" w:rsidRPr="00E319CF" w:rsidRDefault="00A47224" w:rsidP="00C569E5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შინაარსი</w:t>
            </w:r>
          </w:p>
          <w:p w:rsidR="00A47224" w:rsidRPr="00E319CF" w:rsidRDefault="00A47224" w:rsidP="00C569E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 კვირა- ლექცია  (1 სთ)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სილაბუსის გაცნობა.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 მედიცინის   ძირითადი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თეორიები და თანამედროვე მიდგომები; 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ცნება ოკუპაციურ თერაპიაზე.   ოკუპაციური მედიცინის მეცნიერული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gl-ES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საფუძვლები. ოკუპაციური მედიცინის მიზანი და ამოცანები. კლასიფიკაცია.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ოკუპაციური  მედიცინის   ძირითადი</w:t>
            </w:r>
            <w:r w:rsidRPr="00E319CF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თეორიები და თანამედროვე მიდგომები; 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ოკუპაციური თერაპიის ძირითადი საშუალებები, რეაბილტიციის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gl-ES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ეტაპები  და როლი სხვადასხვა დაავადებების პრევენციაში. ცნება ოკუპაციურ თერაპიაზე.   ოკუპაციური მედიცინის მეცნიერული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gl-ES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საფუძვლები.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II კვირა- ლექცია  (1 სთ)</w:t>
            </w:r>
          </w:p>
          <w:p w:rsidR="00A47224" w:rsidRPr="00E319CF" w:rsidRDefault="00A47224" w:rsidP="00C569E5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  <w:p w:rsidR="00A47224" w:rsidRPr="00E319CF" w:rsidRDefault="00A47224" w:rsidP="001272DD">
            <w:pPr>
              <w:autoSpaceDE w:val="0"/>
              <w:autoSpaceDN w:val="0"/>
              <w:adjustRightInd w:val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ოკუპაციური  თერაპიის არსი.  თანამედროვე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მიდგომები და კონცეფციები  სამედიცინო რეაბილიტაციაში. </w:t>
            </w:r>
          </w:p>
          <w:p w:rsidR="00A47224" w:rsidRPr="00E319CF" w:rsidRDefault="00A47224" w:rsidP="001272DD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                        </w:t>
            </w:r>
            <w:r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802747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065BE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თანამედროვე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მიდგომები და კონცეფციები  სამედიცინო რეაბილიტაციაში: გუნდური მიდგომა და მისი არსი; მულტიდისციპლინური მიდგომა; ინტერდისციპლინური მიდგომა.</w:t>
            </w:r>
          </w:p>
          <w:p w:rsidR="00A47224" w:rsidRPr="00E319CF" w:rsidRDefault="00A47224" w:rsidP="00065BE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ანალიზი </w:t>
            </w:r>
            <w:r w:rsidR="00802747"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(2 ქულა)</w:t>
            </w:r>
            <w:r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-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 თერაპიის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მულტიდისციპლინური მიდგომის შეფასება.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III კვირა- ლექცია (1 სთ)</w:t>
            </w:r>
          </w:p>
          <w:p w:rsidR="00A47224" w:rsidRPr="00E319CF" w:rsidRDefault="00A47224" w:rsidP="001272D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>ნეირორეაბილიტაციაში ოკუპაციური თერაპიის  მენეჯმენტის თავისებურებანი.</w:t>
            </w:r>
          </w:p>
          <w:p w:rsidR="00A47224" w:rsidRPr="00E319CF" w:rsidRDefault="00A47224" w:rsidP="001272D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802747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ნეირორებილიტაციური ინტერდისციპლინური გუნდის შემადგენლობა და ფუნქციები. ალგორითმის: „ოკუპაციური თერაპისტი, პაციენტი და მისი ოჯახის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წევრები“-ს  მოქმედება  შეზღუდულობის შემცირებასა და სიცოცხლის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>ხარისხის გაუმჯობესებზე;   პირველი და მეორე რიგის განსახორციელებელი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>ქმედებები.</w:t>
            </w:r>
          </w:p>
          <w:p w:rsidR="00A47224" w:rsidRPr="00E319CF" w:rsidRDefault="00A47224" w:rsidP="00CA58F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ანალიზი </w:t>
            </w:r>
            <w:r w:rsidR="00802747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(2 ქულა)</w:t>
            </w: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-ალგორითმის: „ოკუპაციური თერაპისტი, პაციენტი და მისი ოჯახის </w:t>
            </w:r>
          </w:p>
          <w:p w:rsidR="00A47224" w:rsidRPr="00E319CF" w:rsidRDefault="00A47224" w:rsidP="00CA58F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>წევრები“ ინტერპრეტაცია, ანალიზი , შეფასება.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C569E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IV კვირა -ლექცია (1 სთ)</w:t>
            </w:r>
          </w:p>
          <w:p w:rsidR="00A47224" w:rsidRPr="00E319CF" w:rsidRDefault="00A47224" w:rsidP="0070525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 მედიცინაში   პაციენტის შეფასების ტესტები, ძირითადი მოთხოვნები; მოტორული ტესტები.</w:t>
            </w:r>
          </w:p>
          <w:p w:rsidR="00A47224" w:rsidRPr="00E319CF" w:rsidRDefault="00A47224" w:rsidP="006C02D3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802747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-1 ქულა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065BE6">
            <w:pPr>
              <w:pStyle w:val="Default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E319CF">
              <w:rPr>
                <w:sz w:val="20"/>
                <w:szCs w:val="20"/>
                <w:lang w:val="ka-GE"/>
              </w:rPr>
              <w:t xml:space="preserve">ოკუპაციურ მედიცინაში   პაციენტის შეფასების ტესტები, ძირითადი მოთხოვნები; მოტორული ტესტები. </w:t>
            </w:r>
            <w:r w:rsidRPr="00E319CF">
              <w:rPr>
                <w:color w:val="auto"/>
                <w:sz w:val="20"/>
                <w:szCs w:val="20"/>
                <w:lang w:val="ka-GE"/>
              </w:rPr>
              <w:t>მსხვილი მოტორული ფუნქციების შეფასების (GMFM) ტესტი: ტესტში შემავალი ნაწილების რაოდენობა და თავისებურება.</w:t>
            </w:r>
          </w:p>
          <w:p w:rsidR="00A47224" w:rsidRPr="00E319CF" w:rsidRDefault="00A47224" w:rsidP="00C9326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="00802747"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(2 ქულა)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მოტორული ტესტების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ჩატარება. </w:t>
            </w:r>
          </w:p>
          <w:p w:rsidR="00A47224" w:rsidRPr="00E319CF" w:rsidRDefault="00A47224" w:rsidP="00C569E5">
            <w:pPr>
              <w:pStyle w:val="Default"/>
              <w:rPr>
                <w:sz w:val="20"/>
                <w:szCs w:val="20"/>
                <w:lang w:val="ka-GE"/>
              </w:rPr>
            </w:pPr>
            <w:r w:rsidRPr="00E319CF">
              <w:rPr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C569E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 კვირა -ლექცია  (1 სთ)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ცერებრული დამბლით დაავადებულ ბავშვებში სიმძიმის დონის განსაზღვრა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ასაკობრივ ჯგუფში. ფუნქციური დამოუკიდებლობის ხარისხის შეფასების (WEEFIM) ტესტი.</w:t>
            </w:r>
          </w:p>
          <w:p w:rsidR="00A47224" w:rsidRPr="00E319CF" w:rsidRDefault="00A47224" w:rsidP="0070525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2338E5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ცერებრული დამბლით და ნეირომოტორული განვითარების დარღვევით მიმდინარე სხვა დაავადებებით დაავადების დროს  სიცოცხლის ხარისხის და ფუნქციური დამოუკიდებლობის შეფასების ტესტები.  ფუნქციური დამოუკიდებლობის ხარისხის შეფასების (WEEFIM) ტესტი.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338E5" w:rsidRPr="00E319CF">
              <w:rPr>
                <w:rFonts w:ascii="Sylfaen" w:hAnsi="Sylfaen" w:cs="Sylfaen"/>
                <w:sz w:val="20"/>
                <w:szCs w:val="20"/>
                <w:lang w:val="ka-GE"/>
              </w:rPr>
              <w:t>(2 ქულა)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ფუნქციური დამოუკიდებლობის ხარისხის შეფასების (WEEFIM) ტესტის ჩატარება. 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 კვირა -ლექცია (1 სთ)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მიდგომები ცერებრული  დამბლის დროს.</w:t>
            </w:r>
          </w:p>
          <w:p w:rsidR="00A47224" w:rsidRPr="00E319CF" w:rsidRDefault="00A47224" w:rsidP="00DF06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2338E5" w:rsidRPr="00E319CF">
              <w:rPr>
                <w:rFonts w:ascii="Sylfaen" w:hAnsi="Sylfaen"/>
                <w:sz w:val="20"/>
                <w:szCs w:val="20"/>
                <w:lang w:val="ka-GE"/>
              </w:rPr>
              <w:t>- 1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</w:t>
            </w:r>
            <w:r w:rsidR="002338E5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თერაპია ცერებრული  დამბლის დროს. ცერებრული დამბლის დეფინიცია, ცერებრული დამბლის სიხშირე, ცერებრული დამბლის კლასიფიკაცია. ცერებრული დამბლის ეტიოლოგია.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E319CF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A47224" w:rsidRPr="00E319CF" w:rsidRDefault="00A47224" w:rsidP="00C569E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47224" w:rsidRPr="00E319CF" w:rsidRDefault="00A47224" w:rsidP="00DF06A7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VII კვირა- ლექცია  (1 სთ)</w:t>
            </w:r>
          </w:p>
          <w:p w:rsidR="00A47224" w:rsidRPr="00E319CF" w:rsidRDefault="00A47224" w:rsidP="00DF06A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>ოკუპაციური და ფიზიკური  თერაპია სპასტიური სინდრომების დროს.</w:t>
            </w: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პტაქტიკული   მეცადინეობა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A15A3B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065BE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ცერებრული დამბლის სინდრომების კლასიფიკაცია: სპასტიური, სიმეტრიული და ასიმეტრიული  სინდრომები;  ზედა მოტონეირონის სინდრომი: სპასტიური ჰიპერტონია, ჰიპერრეფლექსია, ნებითი მოძრაობების გაძნელება, წვრილი მოტორიკის შეზღუდვა.  ოკუპაციური და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ფიზიკური თერაპია სპასტიური სიდრომების დროს.</w:t>
            </w:r>
          </w:p>
          <w:p w:rsidR="00A47224" w:rsidRPr="00E319CF" w:rsidRDefault="00A47224" w:rsidP="00065BE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ანალიზი - </w:t>
            </w:r>
            <w:r w:rsidR="00A15A3B" w:rsidRPr="00E319C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(2 ქულა)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ცერებრული დამბლის სინდრომების კლასიფიკაცია და ხარისხის შეფასება.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3F2C6F" w:rsidP="003F2C6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VIII კვირა -</w:t>
            </w:r>
            <w:r w:rsidR="00A47224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გამოცდა (1 სთ)</w:t>
            </w: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A47224" w:rsidRPr="00E319CF" w:rsidRDefault="00A47224" w:rsidP="00A17B64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IX კვირა- ლექცია  (1 სთ)</w:t>
            </w:r>
          </w:p>
          <w:p w:rsidR="00A47224" w:rsidRPr="00E319CF" w:rsidRDefault="00A47224" w:rsidP="00A17B64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A47224" w:rsidRPr="00E319CF" w:rsidRDefault="00A47224" w:rsidP="00A17B6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თერაპია დიპლეგიისა  და კვადრიპლეგიის დროს. შეფასებისა და ფიზიკური თერაპიის </w:t>
            </w:r>
            <w:r w:rsidRPr="00E319CF">
              <w:rPr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E319CF">
              <w:rPr>
                <w:sz w:val="20"/>
                <w:szCs w:val="20"/>
                <w:lang w:val="ka-GE"/>
              </w:rPr>
              <w:t xml:space="preserve">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ფიზიკური რეაბილიტაციის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ალგორითმი. </w:t>
            </w:r>
            <w:r w:rsidRPr="00E319CF">
              <w:rPr>
                <w:sz w:val="20"/>
                <w:szCs w:val="20"/>
                <w:lang w:val="ka-GE"/>
              </w:rPr>
              <w:t xml:space="preserve"> </w:t>
            </w:r>
          </w:p>
          <w:p w:rsidR="00A47224" w:rsidRPr="00E319CF" w:rsidRDefault="003F2C6F" w:rsidP="00A17B64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="00A47224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A17B6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774DCC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A17B64">
            <w:pPr>
              <w:pStyle w:val="BodyTextIndent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თერაპია დიპლეგიისა  და კვადრიპლეგიის დროს. შეფასებისა და ფიზიკური თერაპიის </w:t>
            </w:r>
            <w:r w:rsidRPr="00E319CF">
              <w:rPr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E319CF">
              <w:rPr>
                <w:sz w:val="20"/>
                <w:szCs w:val="20"/>
                <w:lang w:val="ka-GE"/>
              </w:rPr>
              <w:t xml:space="preserve">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ფიზიკური რეაბილიტაციის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ალგორითმი.</w:t>
            </w:r>
          </w:p>
          <w:p w:rsidR="00A47224" w:rsidRPr="00E319CF" w:rsidRDefault="00A47224" w:rsidP="00A17B64">
            <w:pPr>
              <w:pStyle w:val="BodyTextIndent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 -</w:t>
            </w:r>
            <w:r w:rsidR="00774DCC"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(2 ქულა)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დიპლეგიისა  და კვადრიპლეგიის ხარისხის შეფასება.</w:t>
            </w:r>
          </w:p>
          <w:p w:rsidR="00A47224" w:rsidRPr="00E319CF" w:rsidRDefault="00A47224" w:rsidP="00A17B64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 კვირა- ლექცია  (1 სთ)</w:t>
            </w:r>
          </w:p>
          <w:p w:rsidR="00A47224" w:rsidRPr="00E319CF" w:rsidRDefault="00A47224" w:rsidP="000165DC">
            <w:pPr>
              <w:pStyle w:val="BodyTextIndent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ცერებრული დამბლის მართვა. სარეაბილიტაციო მკურნალობის მოდიფიცირებული ოკუპაციური და ფიზიკური მეთოდები.</w:t>
            </w:r>
          </w:p>
          <w:p w:rsidR="00A47224" w:rsidRPr="00E319CF" w:rsidRDefault="00A47224" w:rsidP="004E0B96">
            <w:pPr>
              <w:pStyle w:val="BodyTextIndent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774DCC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0165DC">
            <w:pPr>
              <w:pStyle w:val="BodyTextIndent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ცერებრული დამბლის მართვა. სარეაბილიტაციო მკურნალობის მოდიფიცირებული ოკუპაციური და ფიზიკური მეთოდები და ტექნოლოგიური დამხმარე საშუალებები. გრინგერის და კუკის ფუნქციური დამოუკიდებლობის შეფასების ტესტის ჩატარების თავისებურება.</w:t>
            </w:r>
          </w:p>
          <w:p w:rsidR="00A47224" w:rsidRPr="00E319CF" w:rsidRDefault="00A47224" w:rsidP="00C9326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74DCC" w:rsidRPr="00E319CF">
              <w:rPr>
                <w:rFonts w:ascii="Sylfaen" w:hAnsi="Sylfaen" w:cs="Sylfaen"/>
                <w:sz w:val="20"/>
                <w:szCs w:val="20"/>
                <w:lang w:val="ka-GE"/>
              </w:rPr>
              <w:t>(2 ქულა)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გრინგერის და კუკის ფუნქციური დამოუკიდებლობის შეფასების ტესტის ჩატარება. 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C569E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 კვირა- ლექცია  (1 სთ)</w:t>
            </w:r>
          </w:p>
          <w:p w:rsidR="00A47224" w:rsidRPr="00E319CF" w:rsidRDefault="00A47224" w:rsidP="00C569E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Style w:val="apple-converted-space"/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 ფიზიკური თერაპია -შეზღუდული შესაძლებლობის </w:t>
            </w:r>
            <w:r w:rsidRPr="00E319CF">
              <w:rPr>
                <w:rFonts w:ascii="Sylfaen" w:hAnsi="Sylfaen"/>
                <w:i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რეაბილიტაციური პროგრამის ძირითადი კომპონენტი.</w:t>
            </w: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7D0FD3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ფიზიკური  ვარჯიშებით კუნთების  ტონუსისა და მოძრაობების გაუმჯობესების მეთოდები; იმ კუნთების დასუსტებისა და განლევის თავიდან აცილება, რომელთა გამოყენებაც ტრამვების შედეგად   არ ხდება; ჯდომის, დგომისა და  სიარულის უნარების განვითარების ფიზიკური მეთოდები.  ე.წ. კონტრაქტურების, ანუ სახსრებში ჩაკეტვის პრევენცია.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="007D0FD3"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(2 ქულა)</w:t>
            </w: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კუნთების  ტონუსისა და მოძრაობების გაუმჯობესების ფიზიკური  ვარჯიშების შესრულება.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XII კვირა -ლექცია  (1 სთ)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ოკუპაციური  თერაპიის   სოციალური მნიშვნელობა. </w:t>
            </w: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</w:t>
            </w:r>
            <w:r w:rsidR="008F2210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, ბლიც გამოკითხვა</w:t>
            </w:r>
            <w:r w:rsidR="008F2210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1 ქულა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ოკუპაციური  თერაპიის   სოციალური მნიშვნელობა. </w:t>
            </w:r>
            <w:r w:rsidRPr="00E319CF">
              <w:rPr>
                <w:rStyle w:val="ff5"/>
                <w:rFonts w:ascii="Sylfaen" w:hAnsi="Sylfaen"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 xml:space="preserve">ოკუპაციური თერაპიის როლი  ბავშვის მოტორული (ჯდომა, დგომა, სიარულიდა ა.შ) და თვითმომსახურების (ჭამა, ჩაცმა, დაბანა, ტუალეტი)   უნარების განვითარებაში. </w:t>
            </w:r>
            <w:r w:rsidRPr="00E319CF">
              <w:rPr>
                <w:rFonts w:ascii="Sylfaen" w:hAnsi="Sylfaen"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br/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XIII კვირა- ლექცია (1 სთ)</w:t>
            </w:r>
          </w:p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რაიტთერაპია ოკუპაციურ მედიცინაში.</w:t>
            </w: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8F2210" w:rsidRPr="00E319CF" w:rsidRDefault="00A47224" w:rsidP="00065B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8F2210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1 ქულა, ბლიც გამოკითხვა 1 ქულა. </w:t>
            </w:r>
          </w:p>
          <w:p w:rsidR="00A47224" w:rsidRPr="00E319CF" w:rsidRDefault="00A47224" w:rsidP="00065BE6">
            <w:pPr>
              <w:jc w:val="both"/>
              <w:rPr>
                <w:rFonts w:ascii="Sylfaen" w:hAnsi="Sylfaen"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E319CF">
              <w:rPr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რაიტთერაპია (სამკურნალო ცხენოსნობა) - სამედიცინო რეაბილიტაციის ახალი ფორმა; </w:t>
            </w:r>
            <w:r w:rsidRPr="00E319CF">
              <w:rPr>
                <w:rFonts w:ascii="Sylfaen" w:hAnsi="Sylfaen"/>
                <w:iCs/>
                <w:sz w:val="20"/>
                <w:szCs w:val="20"/>
                <w:shd w:val="clear" w:color="auto" w:fill="FFFFFF"/>
                <w:lang w:val="ka-GE"/>
              </w:rPr>
              <w:t>რაიტთერაპია  - აუტიზმის სინდრომის მქონე ბავშვთა რეაბილიტაციის და სოციალური ინტეგრაციის პროცესში.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</w:rPr>
              <w:t>V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კვირა -ლექცია  (1 სთ)</w:t>
            </w:r>
          </w:p>
          <w:p w:rsidR="00A47224" w:rsidRPr="00E319CF" w:rsidRDefault="00A47224" w:rsidP="00C52498">
            <w:pPr>
              <w:jc w:val="both"/>
              <w:rPr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</w:pPr>
            <w:r w:rsidRPr="00E319CF">
              <w:rPr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აუტიზმის მქონე განვითარების მასტიმულირებელი მეთოდები; </w:t>
            </w: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606255" w:rsidRPr="00E319CF" w:rsidRDefault="00A47224" w:rsidP="007A15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606255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ზეპირი პრეზენტაცია 1 ქულა, ბლიც გამოკითხვა 1 ქულა. </w:t>
            </w:r>
          </w:p>
          <w:p w:rsidR="00A47224" w:rsidRPr="00E319CF" w:rsidRDefault="00A47224" w:rsidP="007A15A0">
            <w:pPr>
              <w:jc w:val="both"/>
              <w:rPr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</w:pPr>
            <w:r w:rsidRPr="00E319CF">
              <w:rPr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  <w:t>აუტიზმის მქონე ბავშვების ოკუპაციური თერაპიის მეთოდები: სხვა ადამიანთან კომუნიკაციისა და სოციალური ინტერაქციის სტიმულირების  მეთოდი; ინტეგრირებული  ქცევითი ანალიზისა და თამაშის თერაპიის, მეტყველებისა და თვითმომსახურების ჩვევების</w:t>
            </w:r>
            <w:r w:rsidRPr="00E319CF">
              <w:rPr>
                <w:rStyle w:val="apple-converted-space"/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 განვითარების </w:t>
            </w:r>
            <w:r w:rsidRPr="00E319CF">
              <w:rPr>
                <w:rFonts w:ascii="Sylfaen" w:hAnsi="Sylfaen"/>
                <w:color w:val="222222"/>
                <w:sz w:val="20"/>
                <w:szCs w:val="20"/>
                <w:shd w:val="clear" w:color="auto" w:fill="FFFFFF"/>
                <w:lang w:val="ka-GE"/>
              </w:rPr>
              <w:t xml:space="preserve"> მეთოდები. 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XV კვირა- ლექცია  (1 სთ)</w:t>
            </w:r>
          </w:p>
          <w:p w:rsidR="00A47224" w:rsidRPr="00E319CF" w:rsidRDefault="00A47224" w:rsidP="00EE6B67">
            <w:pPr>
              <w:pStyle w:val="Heading4"/>
              <w:rPr>
                <w:b w:val="0"/>
                <w:color w:val="330000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>მოდელი</w:t>
            </w:r>
            <w:r w:rsidRPr="00E319CF">
              <w:rPr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/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>,,</w:t>
            </w:r>
            <w:r w:rsidRPr="00E319CF">
              <w:rPr>
                <w:rFonts w:ascii="Sylfaen" w:hAnsi="Sylfaen" w:cs="Sylfaen"/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>პიროვნება</w:t>
            </w:r>
            <w:r w:rsidRPr="00E319CF">
              <w:rPr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E319CF">
              <w:rPr>
                <w:rFonts w:ascii="Sylfaen" w:hAnsi="Sylfaen" w:cs="Sylfaen"/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>გარემო</w:t>
            </w:r>
            <w:r w:rsidRPr="00E319CF">
              <w:rPr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E319CF">
              <w:rPr>
                <w:rFonts w:ascii="Sylfaen" w:hAnsi="Sylfaen" w:cs="Sylfaen"/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>ოკუპცია</w:t>
            </w:r>
            <w:r w:rsidRPr="00E319CF">
              <w:rPr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>“</w:t>
            </w:r>
            <w:r w:rsidRPr="00E319CF">
              <w:rPr>
                <w:rFonts w:ascii="Sylfaen" w:hAnsi="Sylfaen"/>
                <w:b w:val="0"/>
                <w:bCs w:val="0"/>
                <w:color w:val="330000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E319CF">
              <w:rPr>
                <w:rFonts w:ascii="Sylfaen" w:hAnsi="Sylfaen" w:cs="Sylfaen"/>
                <w:b w:val="0"/>
                <w:color w:val="330000"/>
                <w:sz w:val="20"/>
                <w:szCs w:val="20"/>
                <w:lang w:val="ka-GE"/>
              </w:rPr>
              <w:t xml:space="preserve"> ოკუპაციური</w:t>
            </w:r>
            <w:r w:rsidRPr="00E319CF">
              <w:rPr>
                <w:b w:val="0"/>
                <w:color w:val="33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 w:val="0"/>
                <w:color w:val="330000"/>
                <w:sz w:val="20"/>
                <w:szCs w:val="20"/>
                <w:lang w:val="ka-GE"/>
              </w:rPr>
              <w:t>თერაპიის</w:t>
            </w:r>
            <w:r w:rsidRPr="00E319CF">
              <w:rPr>
                <w:b w:val="0"/>
                <w:color w:val="33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 w:val="0"/>
                <w:color w:val="330000"/>
                <w:sz w:val="20"/>
                <w:szCs w:val="20"/>
                <w:lang w:val="ka-GE"/>
              </w:rPr>
              <w:t>ძირითადი</w:t>
            </w:r>
            <w:r w:rsidRPr="00E319CF">
              <w:rPr>
                <w:b w:val="0"/>
                <w:color w:val="33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 w:val="0"/>
                <w:color w:val="330000"/>
                <w:sz w:val="20"/>
                <w:szCs w:val="20"/>
                <w:lang w:val="ka-GE"/>
              </w:rPr>
              <w:t>პრინციპები</w:t>
            </w:r>
            <w:r w:rsidRPr="00E319CF">
              <w:rPr>
                <w:b w:val="0"/>
                <w:color w:val="33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 w:val="0"/>
                <w:color w:val="330000"/>
                <w:sz w:val="20"/>
                <w:szCs w:val="20"/>
                <w:lang w:val="ka-GE"/>
              </w:rPr>
              <w:t>დაავადების</w:t>
            </w:r>
            <w:r w:rsidRPr="00E319CF">
              <w:rPr>
                <w:b w:val="0"/>
                <w:color w:val="33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 w:val="0"/>
                <w:color w:val="330000"/>
                <w:sz w:val="20"/>
                <w:szCs w:val="20"/>
                <w:lang w:val="ka-GE"/>
              </w:rPr>
              <w:t>მულტიდისციპლინარულ</w:t>
            </w:r>
            <w:r w:rsidRPr="00E319CF">
              <w:rPr>
                <w:b w:val="0"/>
                <w:color w:val="33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 w:val="0"/>
                <w:color w:val="330000"/>
                <w:sz w:val="20"/>
                <w:szCs w:val="20"/>
                <w:lang w:val="ka-GE"/>
              </w:rPr>
              <w:t>მართვაში.</w:t>
            </w: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</w:t>
            </w:r>
            <w:r w:rsidR="00DF5762"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სთ)</w:t>
            </w:r>
          </w:p>
          <w:p w:rsidR="00606255" w:rsidRPr="00E319CF" w:rsidRDefault="00A47224" w:rsidP="00065B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D450FF"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06255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 </w:t>
            </w:r>
            <w:r w:rsidR="00A638C4" w:rsidRPr="00E319CF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606255" w:rsidRPr="00E319CF">
              <w:rPr>
                <w:rFonts w:ascii="Sylfaen" w:hAnsi="Sylfaen"/>
                <w:sz w:val="20"/>
                <w:szCs w:val="20"/>
                <w:lang w:val="ka-GE"/>
              </w:rPr>
              <w:t>1 ქულა</w:t>
            </w:r>
            <w:r w:rsidR="00A638C4" w:rsidRPr="00E319CF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606255"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A47224" w:rsidRPr="00E319CF" w:rsidRDefault="00A47224" w:rsidP="00065B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lastRenderedPageBreak/>
              <w:t xml:space="preserve">მოდელის </w:t>
            </w:r>
            <w:r w:rsidRPr="00E319CF">
              <w:rPr>
                <w:bCs/>
                <w:color w:val="330000"/>
                <w:sz w:val="20"/>
                <w:szCs w:val="20"/>
                <w:shd w:val="clear" w:color="auto" w:fill="FFFFFF"/>
                <w:lang w:val="ka-GE"/>
              </w:rPr>
              <w:t>,,</w:t>
            </w:r>
            <w:r w:rsidRPr="00E319CF">
              <w:rPr>
                <w:rFonts w:ascii="Sylfaen" w:hAnsi="Sylfaen" w:cs="Sylfaen"/>
                <w:bCs/>
                <w:color w:val="330000"/>
                <w:sz w:val="20"/>
                <w:szCs w:val="20"/>
                <w:shd w:val="clear" w:color="auto" w:fill="FFFFFF"/>
                <w:lang w:val="ka-GE"/>
              </w:rPr>
              <w:t>პიროვნება</w:t>
            </w:r>
            <w:r w:rsidRPr="00E319CF">
              <w:rPr>
                <w:bCs/>
                <w:color w:val="330000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E319CF">
              <w:rPr>
                <w:rFonts w:ascii="Sylfaen" w:hAnsi="Sylfaen" w:cs="Sylfaen"/>
                <w:bCs/>
                <w:color w:val="330000"/>
                <w:sz w:val="20"/>
                <w:szCs w:val="20"/>
                <w:shd w:val="clear" w:color="auto" w:fill="FFFFFF"/>
                <w:lang w:val="ka-GE"/>
              </w:rPr>
              <w:t>გარემო</w:t>
            </w:r>
            <w:r w:rsidRPr="00E319CF">
              <w:rPr>
                <w:bCs/>
                <w:color w:val="330000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E319CF">
              <w:rPr>
                <w:rFonts w:ascii="Sylfaen" w:hAnsi="Sylfaen" w:cs="Sylfaen"/>
                <w:bCs/>
                <w:color w:val="330000"/>
                <w:sz w:val="20"/>
                <w:szCs w:val="20"/>
                <w:shd w:val="clear" w:color="auto" w:fill="FFFFFF"/>
                <w:lang w:val="ka-GE"/>
              </w:rPr>
              <w:t>ოკუპცია</w:t>
            </w:r>
            <w:r w:rsidRPr="00E319CF">
              <w:rPr>
                <w:bCs/>
                <w:color w:val="330000"/>
                <w:sz w:val="20"/>
                <w:szCs w:val="20"/>
                <w:shd w:val="clear" w:color="auto" w:fill="FFFFFF"/>
                <w:lang w:val="ka-GE"/>
              </w:rPr>
              <w:t>“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ძირითადი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ცნებები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: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პიროვნება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გარემო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აქტივობა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(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მოქმედება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>)</w:t>
            </w:r>
            <w:r w:rsidRPr="00E319C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;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ოკუპაცია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(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საქმიანობა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)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და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ოკუპაციური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ქმედება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>.</w:t>
            </w:r>
          </w:p>
          <w:p w:rsidR="00A47224" w:rsidRPr="00E319CF" w:rsidRDefault="00A47224" w:rsidP="00C569E5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A47224" w:rsidRPr="00E319CF" w:rsidRDefault="00A47224" w:rsidP="00C569E5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XVI კვირა- ლექცია  (1 სთ)</w:t>
            </w:r>
          </w:p>
          <w:p w:rsidR="00A47224" w:rsidRPr="00E319CF" w:rsidRDefault="00A47224" w:rsidP="001E1B6A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თეორიული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მიდგომები თერაპიული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მიზნებისა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და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პიროვნების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საჭროებების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შესაბამისად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. 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განვითარების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ადაპტაციის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რეაბილიტაციის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და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განათლების</w:t>
            </w:r>
            <w:r w:rsidRPr="00E319CF">
              <w:rPr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სტრატეგიები</w:t>
            </w:r>
            <w:r w:rsidRPr="00E319C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.</w:t>
            </w:r>
          </w:p>
          <w:p w:rsidR="00A47224" w:rsidRPr="00E319CF" w:rsidRDefault="00A47224" w:rsidP="00735D8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(</w:t>
            </w:r>
            <w:r w:rsidR="00DF5762"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სთ)</w:t>
            </w:r>
          </w:p>
          <w:p w:rsidR="00A47224" w:rsidRPr="00E319CF" w:rsidRDefault="00A47224" w:rsidP="00735D8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D450FF" w:rsidRPr="00E319CF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( 1ქულა).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A47224" w:rsidRPr="00E319CF" w:rsidRDefault="00A47224" w:rsidP="00735D8D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ოკუპაციური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მიდგომები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ტექნიკა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>:</w:t>
            </w:r>
            <w:r w:rsidRPr="00E319C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ფიზიოლოგიური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ბიო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>-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უკუკავშირი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მოტორული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პერცეპტულ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>-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მოტორული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უნარების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გავარჯიშება</w:t>
            </w:r>
            <w:r w:rsidRPr="00E319C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ბიჰევიორალური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ქცევითი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ცვლილება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შეცდომების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გარეშე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დასწავლა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ქცევის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გავარჯიშება; კოგნიტურ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პერცეპტული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მეხსიერებისა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პერცეპციის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გავარჯიშება</w:t>
            </w:r>
            <w:r w:rsidRPr="00E319C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კოგნიტურ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-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ბიჰევიორალური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კოგნიტური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რესტრუქტურირება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შფოთვის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მენეჯმენტი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ასერტიულობის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ტრეინინგი</w:t>
            </w:r>
            <w:r w:rsidRPr="00E319CF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სოციალური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სოციალური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მოდელირება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როლური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თამაშები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სოციალური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უნარების</w:t>
            </w:r>
            <w:r w:rsidRPr="00E319CF">
              <w:rPr>
                <w:rFonts w:ascii="Times New Roman" w:hAnsi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ტრეინინგი.</w:t>
            </w:r>
          </w:p>
          <w:p w:rsidR="00A47224" w:rsidRPr="00E319CF" w:rsidRDefault="00A47224" w:rsidP="00735D8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="008617EB"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(2  ქულა)</w:t>
            </w: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-ოკუპაციური ტექნიკებით მოტორული,</w:t>
            </w: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ბიჰევიორალური, ქცევითი და  კოგნიტურ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ი უნარების ტრენინგი.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A47224" w:rsidRPr="00E319CF" w:rsidRDefault="00A47224" w:rsidP="00C569E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XVII - XIX კვირა</w:t>
            </w: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დასკვნითი გამოცდა – 2 სთ.</w:t>
            </w:r>
          </w:p>
          <w:p w:rsidR="00A47224" w:rsidRPr="00E319CF" w:rsidRDefault="00A47224" w:rsidP="00C569E5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A47224" w:rsidRPr="008D783D" w:rsidTr="00E810AD">
        <w:trPr>
          <w:jc w:val="center"/>
        </w:trPr>
        <w:tc>
          <w:tcPr>
            <w:tcW w:w="2497" w:type="dxa"/>
          </w:tcPr>
          <w:p w:rsidR="00A47224" w:rsidRPr="00E319CF" w:rsidRDefault="00A47224" w:rsidP="00C569E5">
            <w:pPr>
              <w:tabs>
                <w:tab w:val="left" w:pos="9180"/>
              </w:tabs>
              <w:ind w:right="-54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სწავლების</w:t>
            </w:r>
            <w:r w:rsidRPr="00E319CF">
              <w:rPr>
                <w:rFonts w:ascii="Sylfaen" w:hAnsi="Sylfaen"/>
                <w:b/>
                <w:sz w:val="20"/>
                <w:szCs w:val="20"/>
              </w:rPr>
              <w:t xml:space="preserve"> ფორმატი</w:t>
            </w:r>
          </w:p>
        </w:tc>
        <w:tc>
          <w:tcPr>
            <w:tcW w:w="8753" w:type="dxa"/>
          </w:tcPr>
          <w:p w:rsidR="00A47224" w:rsidRPr="00E319CF" w:rsidRDefault="00A47224" w:rsidP="00C569E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sz w:val="20"/>
                <w:szCs w:val="20"/>
                <w:lang w:val="ka-GE"/>
              </w:rPr>
              <w:t xml:space="preserve"> 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319CF">
              <w:rPr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მეცადინეობა.  </w:t>
            </w:r>
          </w:p>
        </w:tc>
      </w:tr>
      <w:tr w:rsidR="002E762D" w:rsidRPr="008D783D" w:rsidTr="00E810AD">
        <w:trPr>
          <w:jc w:val="center"/>
        </w:trPr>
        <w:tc>
          <w:tcPr>
            <w:tcW w:w="2497" w:type="dxa"/>
          </w:tcPr>
          <w:p w:rsidR="002E762D" w:rsidRPr="00E319CF" w:rsidRDefault="002E762D" w:rsidP="00C569E5">
            <w:pPr>
              <w:tabs>
                <w:tab w:val="left" w:pos="9180"/>
              </w:tabs>
              <w:ind w:right="-5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სასწავლო</w:t>
            </w:r>
            <w:r w:rsidRPr="00E319CF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კურსის </w:t>
            </w:r>
            <w:r w:rsidRPr="00E319CF">
              <w:rPr>
                <w:rFonts w:ascii="Sylfaen" w:hAnsi="Sylfaen"/>
                <w:b/>
                <w:color w:val="000000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E319CF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-ტექნიკური </w:t>
            </w:r>
            <w:r w:rsidRPr="00E319CF">
              <w:rPr>
                <w:rFonts w:ascii="Sylfaen" w:hAnsi="Sylfaen"/>
                <w:b/>
                <w:color w:val="000000"/>
                <w:sz w:val="20"/>
                <w:szCs w:val="20"/>
              </w:rPr>
              <w:t>რესურსები</w:t>
            </w:r>
          </w:p>
        </w:tc>
        <w:tc>
          <w:tcPr>
            <w:tcW w:w="8753" w:type="dxa"/>
          </w:tcPr>
          <w:p w:rsidR="002E762D" w:rsidRPr="00E319CF" w:rsidRDefault="002E762D" w:rsidP="002E762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უნივერსიტეტის რეაბილიტაციის ცენტრი, კლინიკა, აუდიტორია, პაციენტებზე დაკვირვება.</w:t>
            </w:r>
            <w:r w:rsidRPr="00E319CF">
              <w:rPr>
                <w:rFonts w:ascii="Sylfaen" w:hAnsi="Sylfaen"/>
                <w:sz w:val="20"/>
                <w:szCs w:val="20"/>
                <w:lang w:val="el-GR"/>
              </w:rPr>
              <w:t>სადემონსტრაციო მასალები და კომპიუტერული ტექნოლოგიები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47224" w:rsidRPr="008D783D" w:rsidTr="00E810AD">
        <w:trPr>
          <w:jc w:val="center"/>
        </w:trPr>
        <w:tc>
          <w:tcPr>
            <w:tcW w:w="2497" w:type="dxa"/>
          </w:tcPr>
          <w:p w:rsidR="00A47224" w:rsidRPr="00E319CF" w:rsidRDefault="00A47224" w:rsidP="00C569E5">
            <w:pPr>
              <w:tabs>
                <w:tab w:val="left" w:pos="9180"/>
              </w:tabs>
              <w:ind w:right="-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სწავლების/</w:t>
            </w:r>
          </w:p>
          <w:p w:rsidR="00A47224" w:rsidRPr="00E319CF" w:rsidRDefault="00A47224" w:rsidP="00C569E5">
            <w:pPr>
              <w:tabs>
                <w:tab w:val="left" w:pos="9180"/>
              </w:tabs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</w:t>
            </w:r>
            <w:r w:rsidRPr="00E319CF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8753" w:type="dxa"/>
          </w:tcPr>
          <w:p w:rsidR="00A47224" w:rsidRPr="00E319CF" w:rsidRDefault="00A47224" w:rsidP="002540A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19C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ლექცია - </w:t>
            </w:r>
            <w:r w:rsidRPr="00E319C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E319CF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</w:rPr>
              <w:t>(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E319CF">
              <w:rPr>
                <w:rFonts w:ascii="Sylfaen" w:hAnsi="Sylfaen"/>
                <w:sz w:val="20"/>
                <w:szCs w:val="20"/>
              </w:rPr>
              <w:t>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ა</w:t>
            </w:r>
            <w:r w:rsidRPr="00E319CF">
              <w:rPr>
                <w:rFonts w:ascii="Sylfaen" w:hAnsi="Sylfaen"/>
                <w:sz w:val="20"/>
                <w:szCs w:val="20"/>
              </w:rPr>
              <w:t>.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</w:t>
            </w:r>
            <w:r w:rsidRPr="00E319CF">
              <w:rPr>
                <w:rFonts w:ascii="Sylfaen" w:hAnsi="Sylfaen"/>
                <w:sz w:val="20"/>
                <w:szCs w:val="20"/>
              </w:rPr>
              <w:t>.)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A47224" w:rsidRPr="00E319CF" w:rsidRDefault="00A47224" w:rsidP="002540A6">
            <w:pPr>
              <w:pStyle w:val="PlainText"/>
              <w:numPr>
                <w:ilvl w:val="0"/>
                <w:numId w:val="8"/>
              </w:numPr>
              <w:spacing w:after="0"/>
              <w:jc w:val="both"/>
              <w:rPr>
                <w:rFonts w:ascii="Sylfaen" w:hAnsi="Sylfaen" w:cs="Sylfaen"/>
                <w:noProof/>
              </w:rPr>
            </w:pPr>
            <w:r w:rsidRPr="00E319CF">
              <w:rPr>
                <w:rFonts w:ascii="Sylfaen" w:hAnsi="Sylfaen" w:cs="Sylfaen"/>
                <w:b/>
                <w:lang w:val="ka-GE"/>
              </w:rPr>
              <w:t>პრაქტიკული მეცადინეობა -</w:t>
            </w:r>
            <w:r w:rsidRPr="00E319CF">
              <w:rPr>
                <w:rFonts w:ascii="Sylfaen" w:hAnsi="Sylfaen" w:cs="Sylfaen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E319CF">
              <w:rPr>
                <w:rFonts w:ascii="Sylfaen" w:hAnsi="Sylfaen" w:cs="Sylfaen"/>
                <w:noProof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:rsidR="00A47224" w:rsidRPr="00E319CF" w:rsidRDefault="00A47224" w:rsidP="00CE4BD2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E319C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A47224" w:rsidRPr="00E319CF" w:rsidRDefault="00A47224" w:rsidP="0013590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რაც </w:t>
            </w:r>
            <w:r w:rsidRPr="00E319C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:rsidR="00A47224" w:rsidRPr="00E319CF" w:rsidRDefault="00A47224" w:rsidP="00CE4BD2">
            <w:pPr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E319CF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:rsidR="00A47224" w:rsidRPr="00E319CF" w:rsidRDefault="00A47224" w:rsidP="00CE4BD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E319C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თვალსაჩინოებების გამოყენება, მასალის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E319C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E319C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E319CF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:rsidR="00A47224" w:rsidRPr="00E319CF" w:rsidRDefault="00A47224" w:rsidP="00CE4BD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lastRenderedPageBreak/>
              <w:t xml:space="preserve">ანალიზი -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 თერაპიის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მიდგომების, ალგორითმების შეფასება, </w:t>
            </w:r>
            <w:r w:rsidRPr="00E319C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ინტერპრეტაცია, კლასიფიკაცია.</w:t>
            </w:r>
          </w:p>
          <w:p w:rsidR="00A47224" w:rsidRPr="00E319CF" w:rsidRDefault="00A47224" w:rsidP="00CE4BD2">
            <w:pPr>
              <w:pStyle w:val="ListParagraph"/>
              <w:numPr>
                <w:ilvl w:val="0"/>
                <w:numId w:val="10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A47224" w:rsidRPr="00E319CF" w:rsidRDefault="00A47224" w:rsidP="00CE4BD2">
            <w:pPr>
              <w:pStyle w:val="ListParagraph"/>
              <w:numPr>
                <w:ilvl w:val="0"/>
                <w:numId w:val="10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:rsidR="00A47224" w:rsidRPr="00E319CF" w:rsidRDefault="00A47224" w:rsidP="00CE4BD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E319CF">
              <w:rPr>
                <w:rFonts w:ascii="Sylfaen" w:hAnsi="Sylfaen"/>
                <w:sz w:val="20"/>
                <w:szCs w:val="20"/>
              </w:rPr>
              <w:t>.</w:t>
            </w:r>
          </w:p>
          <w:p w:rsidR="00A47224" w:rsidRPr="00E319CF" w:rsidRDefault="00A47224" w:rsidP="00CE4BD2">
            <w:pPr>
              <w:pStyle w:val="ListParagraph"/>
              <w:numPr>
                <w:ilvl w:val="0"/>
                <w:numId w:val="9"/>
              </w:numPr>
              <w:ind w:left="42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A47224" w:rsidRPr="00E319CF" w:rsidRDefault="00A47224" w:rsidP="00C569E5">
            <w:p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</w:p>
        </w:tc>
      </w:tr>
      <w:tr w:rsidR="00A47224" w:rsidRPr="008D783D" w:rsidTr="00E810AD">
        <w:trPr>
          <w:jc w:val="center"/>
        </w:trPr>
        <w:tc>
          <w:tcPr>
            <w:tcW w:w="2497" w:type="dxa"/>
          </w:tcPr>
          <w:p w:rsidR="00A47224" w:rsidRPr="00E319CF" w:rsidRDefault="00A47224" w:rsidP="00C569E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შეფასების</w:t>
            </w: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კრიტერიუმები</w:t>
            </w:r>
          </w:p>
        </w:tc>
        <w:tc>
          <w:tcPr>
            <w:tcW w:w="8753" w:type="dxa"/>
          </w:tcPr>
          <w:p w:rsidR="00A47224" w:rsidRPr="00E319CF" w:rsidRDefault="00A47224" w:rsidP="00C569E5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A47224" w:rsidRPr="00E319CF" w:rsidRDefault="00A47224" w:rsidP="00C569E5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A47224" w:rsidRPr="00E319CF" w:rsidRDefault="00A47224" w:rsidP="00C569E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E319CF">
              <w:rPr>
                <w:b/>
                <w:sz w:val="20"/>
                <w:szCs w:val="20"/>
              </w:rPr>
              <w:t xml:space="preserve"> A ) </w:t>
            </w:r>
            <w:r w:rsidRPr="00E319CF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A47224" w:rsidRPr="00E319CF" w:rsidRDefault="00A47224" w:rsidP="00C569E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319CF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E319CF">
              <w:rPr>
                <w:b/>
                <w:sz w:val="20"/>
                <w:szCs w:val="20"/>
              </w:rPr>
              <w:t xml:space="preserve">B ) </w:t>
            </w:r>
            <w:r w:rsidRPr="00E319CF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A47224" w:rsidRPr="00E319CF" w:rsidRDefault="00A47224" w:rsidP="00C569E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319CF">
              <w:rPr>
                <w:b/>
                <w:sz w:val="20"/>
                <w:szCs w:val="20"/>
              </w:rPr>
              <w:t xml:space="preserve">  </w:t>
            </w:r>
            <w:r w:rsidRPr="00E319CF">
              <w:rPr>
                <w:rFonts w:ascii="Sylfaen" w:hAnsi="Sylfaen"/>
                <w:sz w:val="20"/>
                <w:szCs w:val="20"/>
              </w:rPr>
              <w:t>ა.გ)</w:t>
            </w:r>
            <w:r w:rsidRPr="00E319CF">
              <w:rPr>
                <w:b/>
                <w:sz w:val="20"/>
                <w:szCs w:val="20"/>
              </w:rPr>
              <w:t xml:space="preserve">  ( C ) </w:t>
            </w:r>
            <w:r w:rsidRPr="00E319CF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A47224" w:rsidRPr="00E319CF" w:rsidRDefault="00A47224" w:rsidP="00C569E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E319CF">
              <w:rPr>
                <w:b/>
                <w:sz w:val="20"/>
                <w:szCs w:val="20"/>
              </w:rPr>
              <w:t xml:space="preserve">D ) </w:t>
            </w:r>
            <w:r w:rsidRPr="00E319CF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A47224" w:rsidRPr="00E319CF" w:rsidRDefault="00A47224" w:rsidP="00C569E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E319CF">
              <w:rPr>
                <w:b/>
                <w:sz w:val="20"/>
                <w:szCs w:val="20"/>
              </w:rPr>
              <w:t xml:space="preserve">E ) </w:t>
            </w:r>
            <w:r w:rsidRPr="00E319CF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A47224" w:rsidRPr="00E319CF" w:rsidRDefault="00A47224" w:rsidP="00C569E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A47224" w:rsidRPr="00E319CF" w:rsidRDefault="00A47224" w:rsidP="00C569E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A47224" w:rsidRPr="00E319CF" w:rsidRDefault="00A47224" w:rsidP="00C569E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A47224" w:rsidRPr="00E319CF" w:rsidRDefault="00A47224" w:rsidP="00C569E5">
            <w:pPr>
              <w:rPr>
                <w:rFonts w:ascii="AcadNusx" w:hAnsi="AcadNusx" w:cs="AcadNusx"/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E319CF">
              <w:rPr>
                <w:b/>
                <w:sz w:val="20"/>
                <w:szCs w:val="20"/>
              </w:rPr>
              <w:t>FX)</w:t>
            </w:r>
            <w:r w:rsidRPr="00E319CF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41-50%, რაც ნიშნავს, რომ 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 xml:space="preserve">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47224" w:rsidRPr="00E319CF" w:rsidRDefault="00A47224" w:rsidP="00C569E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E319CF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E319CF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40% და ნაკლები, რაც ნიშნავს, რომ 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47224" w:rsidRPr="00E319CF" w:rsidRDefault="00A47224" w:rsidP="00C569E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47224" w:rsidRPr="00E319CF" w:rsidRDefault="00A47224" w:rsidP="00FD263E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E319CF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:rsidR="00A47224" w:rsidRPr="00E319CF" w:rsidRDefault="00A47224" w:rsidP="00FD263E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A47224" w:rsidRPr="00E319CF" w:rsidRDefault="00A47224" w:rsidP="00FD263E">
            <w:pPr>
              <w:pStyle w:val="ListParagraph"/>
              <w:numPr>
                <w:ilvl w:val="0"/>
                <w:numId w:val="14"/>
              </w:numPr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319CF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E319C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E319C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E319C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E319C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:rsidR="00A47224" w:rsidRPr="00E319CF" w:rsidRDefault="00A47224" w:rsidP="00FD263E">
            <w:pPr>
              <w:pStyle w:val="ListParagraph"/>
              <w:ind w:left="72"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:rsidR="00A47224" w:rsidRPr="00E319CF" w:rsidRDefault="00A47224" w:rsidP="00FD263E">
            <w:pPr>
              <w:pStyle w:val="ListParagraph"/>
              <w:numPr>
                <w:ilvl w:val="0"/>
                <w:numId w:val="15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1</w:t>
            </w:r>
            <w:r w:rsidR="00392BBE" w:rsidRPr="00E319CF">
              <w:rPr>
                <w:rFonts w:ascii="Sylfaen" w:hAnsi="Sylfaen" w:cs="AcadNusx"/>
                <w:sz w:val="20"/>
                <w:szCs w:val="20"/>
                <w:lang w:val="ka-GE"/>
              </w:rPr>
              <w:t>0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თითოეული ფასდება 1 ქულით, სულ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10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 </w:t>
            </w:r>
          </w:p>
          <w:p w:rsidR="00A47224" w:rsidRPr="00E319CF" w:rsidRDefault="00A47224" w:rsidP="00C569E5">
            <w:pPr>
              <w:pStyle w:val="ListParagraph"/>
              <w:numPr>
                <w:ilvl w:val="0"/>
                <w:numId w:val="15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6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თითოეული ფასდება 1 ქულით, სულ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6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</w:t>
            </w:r>
          </w:p>
          <w:p w:rsidR="00A47224" w:rsidRPr="00E319CF" w:rsidRDefault="00A47224" w:rsidP="00A17B64">
            <w:pPr>
              <w:pStyle w:val="ListParagraph"/>
              <w:ind w:left="84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47224" w:rsidRPr="00E319CF" w:rsidRDefault="00A47224" w:rsidP="00CE4BD2">
            <w:pPr>
              <w:pStyle w:val="ListParagraph"/>
              <w:numPr>
                <w:ilvl w:val="0"/>
                <w:numId w:val="15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 -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4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თითოეული ფასდება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2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სულ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8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</w:t>
            </w:r>
          </w:p>
          <w:p w:rsidR="00A47224" w:rsidRPr="00E319CF" w:rsidRDefault="00A47224" w:rsidP="00A17B64">
            <w:pPr>
              <w:pStyle w:val="ListParagraph"/>
              <w:ind w:left="84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47224" w:rsidRPr="00E319CF" w:rsidRDefault="00A47224" w:rsidP="004749D1">
            <w:pPr>
              <w:pStyle w:val="ListParagraph"/>
              <w:ind w:left="84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A47224" w:rsidRPr="00E319CF" w:rsidRDefault="00A47224" w:rsidP="004749D1">
            <w:pPr>
              <w:pStyle w:val="ListParagraph"/>
              <w:ind w:left="84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A47224" w:rsidRPr="00E319CF" w:rsidRDefault="00A47224" w:rsidP="004749D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E319CF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ქულა</w:t>
            </w: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შეუძლია პათოლოგიის დეტექცია,  პათოლოგიის იდენტიფიცირება,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სკრინინგ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, შეფასება, ოკუპაციური საჭიროების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დადგენას, დაგეგმ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ს,  განხორციელ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ოკუპაციურიმ თერაპიის კურსი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და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შეაფასოს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A47224" w:rsidRPr="00E319CF" w:rsidRDefault="00A47224" w:rsidP="004749D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1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ქულა</w:t>
            </w: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შეუძლია პათოლოგიის დეტექცია,  პათოლოგიის იდენტიფიცირება, უჭირს 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სკრინინგ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, შეფასება, ოკუპაციური საჭიროების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დადგენა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ვერ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ანხორციელ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ოკუპაციური თერაპიის კურსს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და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არ შეუძლია 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შეაფასოს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47224" w:rsidRPr="00E319CF" w:rsidRDefault="00A47224" w:rsidP="00A17B6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0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ქულა</w:t>
            </w:r>
            <w:r w:rsidRPr="00E319C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არ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შეუძლია პათოლოგიის დეტექცია,  პათოლოგიის იდენტიფიცირება,  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სკრინინგ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ვერ ადგენს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ოკუპაციური საჭიროებ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ას,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ვერ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ანხორციელ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ოკუპაციური თერაპიის კურსს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და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არ შეუძლია 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შეაფასოს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47224" w:rsidRPr="00E319CF" w:rsidRDefault="00A47224" w:rsidP="004749D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47224" w:rsidRPr="00E319CF" w:rsidRDefault="00A47224" w:rsidP="004749D1">
            <w:pPr>
              <w:pStyle w:val="ListParagraph"/>
              <w:ind w:left="84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47224" w:rsidRPr="00E319CF" w:rsidRDefault="00A47224" w:rsidP="00C569E5">
            <w:pPr>
              <w:pStyle w:val="ListParagraph"/>
              <w:numPr>
                <w:ilvl w:val="0"/>
                <w:numId w:val="15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უნარების დემონსტრირება </w:t>
            </w: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-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4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თითოეული ფასდება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2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სულ </w:t>
            </w:r>
            <w:r w:rsidRPr="00E319CF">
              <w:rPr>
                <w:rFonts w:ascii="Sylfaen" w:hAnsi="Sylfaen" w:cs="AcadNusx"/>
                <w:sz w:val="20"/>
                <w:szCs w:val="20"/>
              </w:rPr>
              <w:t>8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</w:t>
            </w:r>
          </w:p>
          <w:p w:rsidR="00A47224" w:rsidRPr="00E319CF" w:rsidRDefault="00A47224" w:rsidP="00104ECE">
            <w:pPr>
              <w:pStyle w:val="ListParagraph"/>
              <w:ind w:left="84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შეფასების კრიტერიუმები: </w:t>
            </w:r>
          </w:p>
          <w:p w:rsidR="00A47224" w:rsidRPr="00E319CF" w:rsidRDefault="00A47224" w:rsidP="00392BBE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2ქულა -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შეუძლია ოკუპაციური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თერაპიის საჭიროების დადგენა (როგორც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ინდივიდუალური კლიენტისთვის, ასევე ოჯახის,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ორგანიზაციის თუ თემისთვის), ოკუპაციურ თერაპიული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შეფასების განხორციელება,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დამხმარე საშუალებების</w:t>
            </w:r>
          </w:p>
          <w:p w:rsidR="00A47224" w:rsidRPr="00E319CF" w:rsidRDefault="00A47224" w:rsidP="00392BBE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19CF">
              <w:rPr>
                <w:rFonts w:ascii="Sylfaen" w:hAnsi="Sylfaen" w:cs="Sylfaen"/>
                <w:sz w:val="20"/>
                <w:szCs w:val="20"/>
              </w:rPr>
              <w:t>შერჩევა/რეკომენდირება, ადაპტაციების განსაზღვრა,</w:t>
            </w:r>
          </w:p>
          <w:p w:rsidR="00A47224" w:rsidRPr="00E319CF" w:rsidRDefault="00A47224" w:rsidP="00392BBE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 ქულა - 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შეუძლია ოკუპაციური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თერაპიის საჭიროების დადგენა (როგორც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ინდივიდუალური კლიენტისთვის, ასევე ოჯახის,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ორგანიზაციის თუ თემისთვის),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მაგრამ ვერ აკეთებს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ოკუპაციურ თერაპიული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შეფასების განხორციელება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დამხმარე საშუალებების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შერჩევა/რეკომენდირება,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ვერ საზღვრას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ადაპტაციებს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A47224" w:rsidRPr="00E319CF" w:rsidRDefault="00A47224" w:rsidP="00392BBE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0 ქულა - არ 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შეუძლია ოკუპაციური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თერაპიის საჭიროების დადგენა (როგორც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ინდივიდუალური კლიენტისთვის, ასევე ოჯახის,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ორგანიზაციის თუ თემისთვის),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მაგრამ ვერ აკეთებს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ოკუპაციურ თერაპიული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შეფასების განხორციელება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დამხმარე საშუალებების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>შერჩევა/რეკომენდირება,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ვერ საზღვრას 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ადაპტაციებს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319CF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A47224" w:rsidRPr="00E319CF" w:rsidRDefault="00A47224" w:rsidP="00392BBE">
            <w:pPr>
              <w:pStyle w:val="ListParagraph"/>
              <w:numPr>
                <w:ilvl w:val="0"/>
                <w:numId w:val="15"/>
              </w:numPr>
              <w:ind w:left="162" w:firstLine="27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 ტარდება ერთხელ, მოიცავს </w:t>
            </w:r>
            <w:r w:rsidR="004A6868" w:rsidRPr="00E319CF">
              <w:rPr>
                <w:rFonts w:ascii="Sylfaen" w:hAnsi="Sylfaen" w:cs="AcadNusx"/>
                <w:sz w:val="20"/>
                <w:szCs w:val="20"/>
                <w:lang w:val="ka-GE"/>
              </w:rPr>
              <w:t>8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საკითხს, თითო სწორი პასუხი ფასდება </w:t>
            </w:r>
            <w:r w:rsidR="002E762D" w:rsidRPr="00E319CF">
              <w:rPr>
                <w:rFonts w:ascii="Sylfaen" w:hAnsi="Sylfaen" w:cs="AcadNusx"/>
                <w:sz w:val="20"/>
                <w:szCs w:val="20"/>
                <w:lang w:val="ka-GE"/>
              </w:rPr>
              <w:t>1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სულ</w:t>
            </w:r>
            <w:r w:rsidR="004A6868" w:rsidRPr="00E319CF">
              <w:rPr>
                <w:rFonts w:ascii="Sylfaen" w:hAnsi="Sylfaen" w:cs="AcadNusx"/>
                <w:sz w:val="20"/>
                <w:szCs w:val="20"/>
              </w:rPr>
              <w:t xml:space="preserve"> 8</w:t>
            </w:r>
            <w:r w:rsidRPr="00E319C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.</w:t>
            </w:r>
          </w:p>
          <w:p w:rsidR="00A47224" w:rsidRPr="00E319CF" w:rsidRDefault="00A47224" w:rsidP="00392BBE">
            <w:pPr>
              <w:pStyle w:val="ListParagraph"/>
              <w:numPr>
                <w:ilvl w:val="0"/>
                <w:numId w:val="15"/>
              </w:numPr>
              <w:ind w:left="162" w:firstLine="27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A47224" w:rsidRPr="00E319CF" w:rsidRDefault="00A47224" w:rsidP="00FD263E">
            <w:pPr>
              <w:pStyle w:val="ListParagraph"/>
              <w:ind w:left="84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47224" w:rsidRPr="00E319CF" w:rsidRDefault="00A47224" w:rsidP="00FD263E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2E762D"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30</w:t>
            </w: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A47224" w:rsidRPr="00E319CF" w:rsidRDefault="00A47224" w:rsidP="00FD263E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A47224" w:rsidRPr="00E319CF" w:rsidRDefault="00A47224" w:rsidP="00FD263E">
            <w:pPr>
              <w:pStyle w:val="ListParagraph"/>
              <w:numPr>
                <w:ilvl w:val="0"/>
                <w:numId w:val="14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:rsidR="00A47224" w:rsidRPr="00E319CF" w:rsidRDefault="00A47224" w:rsidP="00FD263E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47224" w:rsidRPr="00E319CF" w:rsidRDefault="00A47224" w:rsidP="00FD263E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A47224" w:rsidRPr="00E319CF" w:rsidRDefault="00A47224" w:rsidP="00FD263E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2E762D"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21</w:t>
            </w:r>
            <w:r w:rsidRPr="00E319C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A47224" w:rsidRPr="00E319CF" w:rsidRDefault="00A47224" w:rsidP="00FD263E">
            <w:pPr>
              <w:rPr>
                <w:rFonts w:ascii="Sylfaen" w:hAnsi="Sylfaen" w:cs="AcadNusx"/>
                <w:sz w:val="20"/>
                <w:szCs w:val="20"/>
              </w:rPr>
            </w:pPr>
          </w:p>
          <w:p w:rsidR="00A47224" w:rsidRPr="00E319CF" w:rsidRDefault="00A47224" w:rsidP="00FD263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319CF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E319CF">
              <w:rPr>
                <w:rFonts w:ascii="Sylfaen" w:hAnsi="Sylfaen"/>
                <w:sz w:val="20"/>
                <w:szCs w:val="20"/>
              </w:rPr>
              <w:t>, რომელ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2E762D" w:rsidRPr="00E319CF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E319CF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47224" w:rsidRPr="00E319CF" w:rsidRDefault="00A47224" w:rsidP="00FD263E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47224" w:rsidRPr="00E319CF" w:rsidRDefault="00A47224" w:rsidP="00FD263E">
            <w:pPr>
              <w:rPr>
                <w:rFonts w:ascii="Sylfaen" w:hAnsi="Sylfaen"/>
                <w:sz w:val="20"/>
                <w:szCs w:val="20"/>
                <w:lang w:val="pt-PT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E319CF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E319CF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E319CF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A47224" w:rsidRPr="008D783D" w:rsidTr="00E810AD">
        <w:trPr>
          <w:jc w:val="center"/>
        </w:trPr>
        <w:tc>
          <w:tcPr>
            <w:tcW w:w="2497" w:type="dxa"/>
          </w:tcPr>
          <w:p w:rsidR="00A47224" w:rsidRPr="00E319CF" w:rsidRDefault="00A47224" w:rsidP="00C569E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ძირითადი</w:t>
            </w: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</w:p>
        </w:tc>
        <w:tc>
          <w:tcPr>
            <w:tcW w:w="8753" w:type="dxa"/>
          </w:tcPr>
          <w:p w:rsidR="00A47224" w:rsidRPr="00E319CF" w:rsidRDefault="00A47224" w:rsidP="00AF6A0B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sz w:val="20"/>
                <w:szCs w:val="20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გელოვანი</w:t>
            </w:r>
            <w:r w:rsidRPr="00E319CF">
              <w:rPr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მ.</w:t>
            </w:r>
            <w:r w:rsidRPr="00E319CF">
              <w:rPr>
                <w:sz w:val="20"/>
                <w:szCs w:val="20"/>
                <w:lang w:val="ka-GE"/>
              </w:rPr>
              <w:t xml:space="preserve">,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თავართქლიაძე</w:t>
            </w:r>
            <w:r w:rsidRPr="00E319CF">
              <w:rPr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თ. -  ოკუპაციური</w:t>
            </w:r>
            <w:r w:rsidRPr="00E319CF">
              <w:rPr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თერაპია</w:t>
            </w:r>
            <w:r w:rsidRPr="00E319CF">
              <w:rPr>
                <w:sz w:val="20"/>
                <w:szCs w:val="20"/>
                <w:lang w:val="ka-GE"/>
              </w:rPr>
              <w:t xml:space="preserve">. </w:t>
            </w: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თბ</w:t>
            </w:r>
            <w:r w:rsidRPr="00E319CF">
              <w:rPr>
                <w:sz w:val="20"/>
                <w:szCs w:val="20"/>
                <w:lang w:val="ka-GE"/>
              </w:rPr>
              <w:t>.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, 2004.</w:t>
            </w:r>
            <w:r w:rsidRPr="00E319CF">
              <w:rPr>
                <w:sz w:val="20"/>
                <w:szCs w:val="20"/>
                <w:lang w:val="ka-GE"/>
              </w:rPr>
              <w:t xml:space="preserve"> </w:t>
            </w:r>
          </w:p>
          <w:p w:rsidR="00A47224" w:rsidRPr="00E319CF" w:rsidRDefault="00A47224" w:rsidP="00AF6A0B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რედ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. პაჭკორია თ. - სპორტი სპეციალური საჭიროების მქონე მოსწავლეებისათვის. ინკლუზიური განათლება. თბ., 2013</w:t>
            </w:r>
          </w:p>
        </w:tc>
      </w:tr>
      <w:tr w:rsidR="00A47224" w:rsidRPr="003F2C6F" w:rsidTr="00E810AD">
        <w:trPr>
          <w:jc w:val="center"/>
        </w:trPr>
        <w:tc>
          <w:tcPr>
            <w:tcW w:w="2497" w:type="dxa"/>
          </w:tcPr>
          <w:p w:rsidR="00A47224" w:rsidRPr="00E319CF" w:rsidRDefault="00A47224" w:rsidP="00C569E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დამხმარე</w:t>
            </w: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319CF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</w:p>
        </w:tc>
        <w:tc>
          <w:tcPr>
            <w:tcW w:w="8753" w:type="dxa"/>
          </w:tcPr>
          <w:p w:rsidR="00A47224" w:rsidRPr="00E319CF" w:rsidRDefault="00A47224" w:rsidP="00AF6A0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დოლიძე ი., მიქიაშვილი თ. - ინვალიდთა კინეზოკორექციის თავისებურებანი. თბ., 2008.</w:t>
            </w:r>
          </w:p>
          <w:p w:rsidR="00A47224" w:rsidRPr="00E319CF" w:rsidRDefault="00A47224" w:rsidP="00B40AF3">
            <w:pPr>
              <w:rPr>
                <w:sz w:val="20"/>
                <w:szCs w:val="20"/>
              </w:rPr>
            </w:pPr>
          </w:p>
          <w:p w:rsidR="00A47224" w:rsidRPr="00E319CF" w:rsidRDefault="00A47224" w:rsidP="00AF6A0B">
            <w:pPr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319C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ვებ - გვერდები:</w:t>
            </w:r>
          </w:p>
          <w:p w:rsidR="00A47224" w:rsidRPr="00E319CF" w:rsidRDefault="00A47224" w:rsidP="00AF6A0B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hyperlink r:id="rId10" w:history="1">
              <w:r w:rsidRPr="00E319CF">
                <w:rPr>
                  <w:rStyle w:val="Hyperlink"/>
                  <w:color w:val="auto"/>
                  <w:sz w:val="20"/>
                  <w:szCs w:val="20"/>
                  <w:lang w:val="ka-GE"/>
                </w:rPr>
                <w:t>http://www.nplg.gov.ge/gsdl/cgi-bin/library</w:t>
              </w:r>
            </w:hyperlink>
            <w:r w:rsidRPr="00E319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3402E1" w:rsidRDefault="003402E1" w:rsidP="0062543D">
      <w:pPr>
        <w:rPr>
          <w:rFonts w:ascii="Sylfaen" w:hAnsi="Sylfaen"/>
          <w:b/>
          <w:lang w:val="ka-GE"/>
        </w:rPr>
      </w:pPr>
    </w:p>
    <w:p w:rsidR="001426A7" w:rsidRDefault="00DF5762" w:rsidP="0062543D">
      <w:pPr>
        <w:rPr>
          <w:rFonts w:ascii="Sylfaen" w:hAnsi="Sylfaen"/>
          <w:lang w:val="ka-GE"/>
        </w:rPr>
      </w:pPr>
      <w:r w:rsidRPr="00DF5762">
        <w:rPr>
          <w:rFonts w:ascii="Sylfaen" w:hAnsi="Sylfaen"/>
          <w:b/>
          <w:lang w:val="ka-GE"/>
        </w:rPr>
        <w:t xml:space="preserve">ავტორი/ავტორები: </w:t>
      </w:r>
      <w:r w:rsidR="001426A7">
        <w:rPr>
          <w:rFonts w:ascii="Sylfaen" w:hAnsi="Sylfaen"/>
          <w:lang w:val="ka-GE"/>
        </w:rPr>
        <w:t>ელისო</w:t>
      </w:r>
      <w:r>
        <w:rPr>
          <w:rFonts w:ascii="Sylfaen" w:hAnsi="Sylfaen"/>
          <w:lang w:val="ka-GE"/>
        </w:rPr>
        <w:t xml:space="preserve"> მურვანიძე, </w:t>
      </w:r>
    </w:p>
    <w:p w:rsidR="00A47224" w:rsidRPr="00735D8D" w:rsidRDefault="001426A7" w:rsidP="0062543D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                                   </w:t>
      </w:r>
      <w:r>
        <w:rPr>
          <w:rFonts w:ascii="Sylfaen" w:hAnsi="Sylfaen"/>
          <w:lang w:val="ka-GE"/>
        </w:rPr>
        <w:t>თამარ</w:t>
      </w:r>
      <w:r w:rsidR="00DF5762">
        <w:rPr>
          <w:rFonts w:ascii="Sylfaen" w:hAnsi="Sylfaen"/>
          <w:lang w:val="ka-GE"/>
        </w:rPr>
        <w:t xml:space="preserve"> წიგნაძე</w:t>
      </w:r>
    </w:p>
    <w:sectPr w:rsidR="00A47224" w:rsidRPr="00735D8D" w:rsidSect="0064300C">
      <w:footerReference w:type="default" r:id="rId11"/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0A7" w:rsidRDefault="001020A7" w:rsidP="00E8713E">
      <w:r>
        <w:separator/>
      </w:r>
    </w:p>
  </w:endnote>
  <w:endnote w:type="continuationSeparator" w:id="0">
    <w:p w:rsidR="001020A7" w:rsidRDefault="001020A7" w:rsidP="00E8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224" w:rsidRDefault="00DF7BE7">
    <w:pPr>
      <w:pStyle w:val="Footer"/>
      <w:jc w:val="right"/>
    </w:pPr>
    <w:r>
      <w:fldChar w:fldCharType="begin"/>
    </w:r>
    <w:r w:rsidR="00C04E07">
      <w:instrText xml:space="preserve"> PAGE   \* MERGEFORMAT </w:instrText>
    </w:r>
    <w:r>
      <w:fldChar w:fldCharType="separate"/>
    </w:r>
    <w:r w:rsidR="00E319CF">
      <w:rPr>
        <w:noProof/>
      </w:rPr>
      <w:t>3</w:t>
    </w:r>
    <w:r>
      <w:rPr>
        <w:noProof/>
      </w:rPr>
      <w:fldChar w:fldCharType="end"/>
    </w:r>
  </w:p>
  <w:p w:rsidR="00A47224" w:rsidRDefault="00A47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0A7" w:rsidRDefault="001020A7" w:rsidP="00E8713E">
      <w:r>
        <w:separator/>
      </w:r>
    </w:p>
  </w:footnote>
  <w:footnote w:type="continuationSeparator" w:id="0">
    <w:p w:rsidR="001020A7" w:rsidRDefault="001020A7" w:rsidP="00E87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B68CA"/>
    <w:multiLevelType w:val="hybridMultilevel"/>
    <w:tmpl w:val="C5FE3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2A897DB1"/>
    <w:multiLevelType w:val="hybridMultilevel"/>
    <w:tmpl w:val="8E32815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DF373C6"/>
    <w:multiLevelType w:val="hybridMultilevel"/>
    <w:tmpl w:val="A414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D53B6"/>
    <w:multiLevelType w:val="hybridMultilevel"/>
    <w:tmpl w:val="06E82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546339"/>
    <w:multiLevelType w:val="hybridMultilevel"/>
    <w:tmpl w:val="53149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0B2758B"/>
    <w:multiLevelType w:val="hybridMultilevel"/>
    <w:tmpl w:val="4C5CB676"/>
    <w:lvl w:ilvl="0" w:tplc="20A24ABA">
      <w:start w:val="1"/>
      <w:numFmt w:val="decimal"/>
      <w:lvlText w:val="%1."/>
      <w:lvlJc w:val="left"/>
      <w:pPr>
        <w:ind w:left="450" w:hanging="360"/>
      </w:pPr>
      <w:rPr>
        <w:rFonts w:ascii="Sylfaen" w:hAnsi="Sylfae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41A07"/>
    <w:multiLevelType w:val="hybridMultilevel"/>
    <w:tmpl w:val="56AEE7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C734F5"/>
    <w:multiLevelType w:val="hybridMultilevel"/>
    <w:tmpl w:val="E5848C28"/>
    <w:lvl w:ilvl="0" w:tplc="7496389C">
      <w:start w:val="1"/>
      <w:numFmt w:val="decimal"/>
      <w:lvlText w:val="%1."/>
      <w:lvlJc w:val="left"/>
      <w:pPr>
        <w:ind w:left="50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  <w:rPr>
        <w:rFonts w:cs="Times New Roman"/>
      </w:rPr>
    </w:lvl>
  </w:abstractNum>
  <w:abstractNum w:abstractNumId="13" w15:restartNumberingAfterBreak="0">
    <w:nsid w:val="6EB96F83"/>
    <w:multiLevelType w:val="hybridMultilevel"/>
    <w:tmpl w:val="E594FC94"/>
    <w:lvl w:ilvl="0" w:tplc="48FA3202">
      <w:start w:val="1"/>
      <w:numFmt w:val="decimal"/>
      <w:lvlText w:val="%1."/>
      <w:lvlJc w:val="left"/>
      <w:pPr>
        <w:ind w:left="15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  <w:rPr>
        <w:rFonts w:cs="Times New Roman"/>
      </w:rPr>
    </w:lvl>
  </w:abstractNum>
  <w:abstractNum w:abstractNumId="14" w15:restartNumberingAfterBreak="0">
    <w:nsid w:val="7A1B37C6"/>
    <w:multiLevelType w:val="hybridMultilevel"/>
    <w:tmpl w:val="16703E0E"/>
    <w:lvl w:ilvl="0" w:tplc="D53AAB3A">
      <w:start w:val="1"/>
      <w:numFmt w:val="bullet"/>
      <w:lvlText w:val="-"/>
      <w:lvlJc w:val="left"/>
      <w:pPr>
        <w:ind w:left="480" w:hanging="360"/>
      </w:pPr>
      <w:rPr>
        <w:rFonts w:ascii="AcadNusx" w:eastAsia="Times New Roman" w:hAnsi="AcadNusx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2"/>
  </w:num>
  <w:num w:numId="5">
    <w:abstractNumId w:val="7"/>
  </w:num>
  <w:num w:numId="6">
    <w:abstractNumId w:val="14"/>
  </w:num>
  <w:num w:numId="7">
    <w:abstractNumId w:val="0"/>
  </w:num>
  <w:num w:numId="8">
    <w:abstractNumId w:val="11"/>
  </w:num>
  <w:num w:numId="9">
    <w:abstractNumId w:val="4"/>
  </w:num>
  <w:num w:numId="10">
    <w:abstractNumId w:val="1"/>
  </w:num>
  <w:num w:numId="11">
    <w:abstractNumId w:val="13"/>
  </w:num>
  <w:num w:numId="12">
    <w:abstractNumId w:val="3"/>
  </w:num>
  <w:num w:numId="13">
    <w:abstractNumId w:val="8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B75"/>
    <w:rsid w:val="00010DA1"/>
    <w:rsid w:val="000165DC"/>
    <w:rsid w:val="00034006"/>
    <w:rsid w:val="0004438A"/>
    <w:rsid w:val="0004607D"/>
    <w:rsid w:val="0005127C"/>
    <w:rsid w:val="00065BE6"/>
    <w:rsid w:val="00096DEE"/>
    <w:rsid w:val="000A1B75"/>
    <w:rsid w:val="000B2EEA"/>
    <w:rsid w:val="000E4B55"/>
    <w:rsid w:val="000E4FF6"/>
    <w:rsid w:val="000E77D1"/>
    <w:rsid w:val="001020A7"/>
    <w:rsid w:val="00104ECE"/>
    <w:rsid w:val="001272DD"/>
    <w:rsid w:val="00135900"/>
    <w:rsid w:val="001426A7"/>
    <w:rsid w:val="001503B7"/>
    <w:rsid w:val="00155296"/>
    <w:rsid w:val="00174549"/>
    <w:rsid w:val="00174D24"/>
    <w:rsid w:val="001E1B6A"/>
    <w:rsid w:val="001F44F1"/>
    <w:rsid w:val="00202BF7"/>
    <w:rsid w:val="00206A65"/>
    <w:rsid w:val="002142B6"/>
    <w:rsid w:val="0022508D"/>
    <w:rsid w:val="00232E24"/>
    <w:rsid w:val="002338E5"/>
    <w:rsid w:val="002540A6"/>
    <w:rsid w:val="002545CB"/>
    <w:rsid w:val="00263243"/>
    <w:rsid w:val="00280BD6"/>
    <w:rsid w:val="00293517"/>
    <w:rsid w:val="002C20F9"/>
    <w:rsid w:val="002C35F0"/>
    <w:rsid w:val="002C7D4D"/>
    <w:rsid w:val="002D2C9D"/>
    <w:rsid w:val="002D3553"/>
    <w:rsid w:val="002D3E2D"/>
    <w:rsid w:val="002E762D"/>
    <w:rsid w:val="002F5757"/>
    <w:rsid w:val="003029CC"/>
    <w:rsid w:val="003279A4"/>
    <w:rsid w:val="00334136"/>
    <w:rsid w:val="003402E1"/>
    <w:rsid w:val="003908C2"/>
    <w:rsid w:val="00392BBE"/>
    <w:rsid w:val="003E52F0"/>
    <w:rsid w:val="003E7465"/>
    <w:rsid w:val="003F2C6F"/>
    <w:rsid w:val="0041211B"/>
    <w:rsid w:val="00450BB7"/>
    <w:rsid w:val="004618CA"/>
    <w:rsid w:val="004749D1"/>
    <w:rsid w:val="004A6868"/>
    <w:rsid w:val="004B6B40"/>
    <w:rsid w:val="004C3A26"/>
    <w:rsid w:val="004D5416"/>
    <w:rsid w:val="004E0B96"/>
    <w:rsid w:val="004F287E"/>
    <w:rsid w:val="004F6DE2"/>
    <w:rsid w:val="005010CD"/>
    <w:rsid w:val="00505369"/>
    <w:rsid w:val="005525DD"/>
    <w:rsid w:val="00574452"/>
    <w:rsid w:val="00582E15"/>
    <w:rsid w:val="005C5955"/>
    <w:rsid w:val="005D3CEC"/>
    <w:rsid w:val="00606255"/>
    <w:rsid w:val="006156CD"/>
    <w:rsid w:val="006228E6"/>
    <w:rsid w:val="0062543D"/>
    <w:rsid w:val="00635421"/>
    <w:rsid w:val="00640B2C"/>
    <w:rsid w:val="00641353"/>
    <w:rsid w:val="0064300C"/>
    <w:rsid w:val="006B7359"/>
    <w:rsid w:val="006C02D3"/>
    <w:rsid w:val="006C5BC1"/>
    <w:rsid w:val="006F4556"/>
    <w:rsid w:val="006F49E7"/>
    <w:rsid w:val="00705251"/>
    <w:rsid w:val="00735D8D"/>
    <w:rsid w:val="00750C85"/>
    <w:rsid w:val="00774DCC"/>
    <w:rsid w:val="007A15A0"/>
    <w:rsid w:val="007A6107"/>
    <w:rsid w:val="007B5129"/>
    <w:rsid w:val="007D0D29"/>
    <w:rsid w:val="007D0FD3"/>
    <w:rsid w:val="007D4D27"/>
    <w:rsid w:val="007E45A4"/>
    <w:rsid w:val="00802747"/>
    <w:rsid w:val="0080324D"/>
    <w:rsid w:val="00834A80"/>
    <w:rsid w:val="008429C5"/>
    <w:rsid w:val="0086075B"/>
    <w:rsid w:val="008617EB"/>
    <w:rsid w:val="008749F3"/>
    <w:rsid w:val="008D523B"/>
    <w:rsid w:val="008D75E8"/>
    <w:rsid w:val="008D783D"/>
    <w:rsid w:val="008F2210"/>
    <w:rsid w:val="0094043F"/>
    <w:rsid w:val="00942CD4"/>
    <w:rsid w:val="00960EB4"/>
    <w:rsid w:val="00964DE5"/>
    <w:rsid w:val="0096670C"/>
    <w:rsid w:val="00966E49"/>
    <w:rsid w:val="00996CEC"/>
    <w:rsid w:val="009B4064"/>
    <w:rsid w:val="009B501D"/>
    <w:rsid w:val="009B5CA5"/>
    <w:rsid w:val="009E4FB1"/>
    <w:rsid w:val="00A15A3B"/>
    <w:rsid w:val="00A17B64"/>
    <w:rsid w:val="00A47224"/>
    <w:rsid w:val="00A638C4"/>
    <w:rsid w:val="00A80DFE"/>
    <w:rsid w:val="00AA2FE7"/>
    <w:rsid w:val="00AF6A0B"/>
    <w:rsid w:val="00B00DF4"/>
    <w:rsid w:val="00B03A08"/>
    <w:rsid w:val="00B07F02"/>
    <w:rsid w:val="00B22C6E"/>
    <w:rsid w:val="00B40AF3"/>
    <w:rsid w:val="00B417E4"/>
    <w:rsid w:val="00B47B61"/>
    <w:rsid w:val="00B519CB"/>
    <w:rsid w:val="00B8224A"/>
    <w:rsid w:val="00B9427D"/>
    <w:rsid w:val="00BA486A"/>
    <w:rsid w:val="00BA5B48"/>
    <w:rsid w:val="00BA5CF5"/>
    <w:rsid w:val="00BB55EB"/>
    <w:rsid w:val="00BB705A"/>
    <w:rsid w:val="00BC149F"/>
    <w:rsid w:val="00BC21EF"/>
    <w:rsid w:val="00BE11E4"/>
    <w:rsid w:val="00BE53B2"/>
    <w:rsid w:val="00C04E07"/>
    <w:rsid w:val="00C41449"/>
    <w:rsid w:val="00C52498"/>
    <w:rsid w:val="00C550B5"/>
    <w:rsid w:val="00C569E5"/>
    <w:rsid w:val="00C66FEE"/>
    <w:rsid w:val="00C800DE"/>
    <w:rsid w:val="00C87F34"/>
    <w:rsid w:val="00C93262"/>
    <w:rsid w:val="00CA58F3"/>
    <w:rsid w:val="00CB1647"/>
    <w:rsid w:val="00CB73E6"/>
    <w:rsid w:val="00CC7551"/>
    <w:rsid w:val="00CE4BD2"/>
    <w:rsid w:val="00D450FF"/>
    <w:rsid w:val="00D4728D"/>
    <w:rsid w:val="00D75B09"/>
    <w:rsid w:val="00DE5833"/>
    <w:rsid w:val="00DF06A7"/>
    <w:rsid w:val="00DF5762"/>
    <w:rsid w:val="00DF7BE7"/>
    <w:rsid w:val="00E110DE"/>
    <w:rsid w:val="00E13431"/>
    <w:rsid w:val="00E3058C"/>
    <w:rsid w:val="00E319CF"/>
    <w:rsid w:val="00E50FFB"/>
    <w:rsid w:val="00E5464D"/>
    <w:rsid w:val="00E810AD"/>
    <w:rsid w:val="00E81F19"/>
    <w:rsid w:val="00E8713E"/>
    <w:rsid w:val="00E9590E"/>
    <w:rsid w:val="00EE2976"/>
    <w:rsid w:val="00EE6B67"/>
    <w:rsid w:val="00EF33AE"/>
    <w:rsid w:val="00F14D14"/>
    <w:rsid w:val="00F376F7"/>
    <w:rsid w:val="00F5114F"/>
    <w:rsid w:val="00F7631A"/>
    <w:rsid w:val="00F82060"/>
    <w:rsid w:val="00F8536E"/>
    <w:rsid w:val="00FD263E"/>
    <w:rsid w:val="00FE3DD6"/>
    <w:rsid w:val="00FF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0E8BAB"/>
  <w15:docId w15:val="{B34A2986-3F13-4980-9CDC-36B270E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43D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543D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2543D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2543D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254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254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2543D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254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254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2543D"/>
    <w:pPr>
      <w:spacing w:before="240" w:after="60"/>
      <w:outlineLvl w:val="8"/>
    </w:pPr>
    <w:rPr>
      <w:rFonts w:ascii="Cambria" w:eastAsia="Calibri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2543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62543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62543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62543D"/>
    <w:rPr>
      <w:rFonts w:eastAsia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62543D"/>
    <w:rPr>
      <w:rFonts w:eastAsia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62543D"/>
    <w:rPr>
      <w:rFonts w:eastAsia="Times New Roman" w:cs="Times New Roman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62543D"/>
    <w:rPr>
      <w:rFonts w:eastAsia="Times New Roman" w:cs="Times New Roman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62543D"/>
    <w:rPr>
      <w:rFonts w:eastAsia="Times New Roman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62543D"/>
    <w:rPr>
      <w:rFonts w:ascii="Cambria" w:hAnsi="Cambria" w:cs="Times New Roman"/>
    </w:rPr>
  </w:style>
  <w:style w:type="character" w:customStyle="1" w:styleId="Heading2Char1">
    <w:name w:val="Heading 2 Char1"/>
    <w:uiPriority w:val="99"/>
    <w:rsid w:val="0062543D"/>
    <w:rPr>
      <w:rFonts w:ascii="Cambria" w:hAnsi="Cambria" w:cs="Times New Roman"/>
      <w:b/>
      <w:bCs/>
      <w:color w:val="4F81BD"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62543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62543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62543D"/>
    <w:rPr>
      <w:rFonts w:eastAsia="Times New Roman" w:cs="Times New Roman"/>
      <w:sz w:val="24"/>
      <w:szCs w:val="24"/>
    </w:rPr>
  </w:style>
  <w:style w:type="character" w:styleId="Hyperlink">
    <w:name w:val="Hyperlink"/>
    <w:uiPriority w:val="99"/>
    <w:rsid w:val="0062543D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2543D"/>
    <w:pPr>
      <w:tabs>
        <w:tab w:val="left" w:pos="-540"/>
      </w:tabs>
      <w:jc w:val="both"/>
    </w:pPr>
    <w:rPr>
      <w:rFonts w:ascii="AcadNusx" w:eastAsia="Calibri" w:hAnsi="AcadNusx"/>
    </w:rPr>
  </w:style>
  <w:style w:type="character" w:customStyle="1" w:styleId="BodyTextChar">
    <w:name w:val="Body Text Char"/>
    <w:link w:val="BodyText"/>
    <w:uiPriority w:val="99"/>
    <w:locked/>
    <w:rsid w:val="0062543D"/>
    <w:rPr>
      <w:rFonts w:ascii="AcadNusx" w:hAnsi="AcadNusx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2543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62543D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62543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62543D"/>
    <w:rPr>
      <w:rFonts w:eastAsia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2543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locked/>
    <w:rsid w:val="0062543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62543D"/>
    <w:pPr>
      <w:spacing w:before="100" w:beforeAutospacing="1" w:after="100" w:afterAutospacing="1"/>
    </w:pPr>
    <w:rPr>
      <w:rFonts w:ascii="Times New Roman" w:hAnsi="Times New Roman"/>
    </w:rPr>
  </w:style>
  <w:style w:type="paragraph" w:styleId="Caption">
    <w:name w:val="caption"/>
    <w:basedOn w:val="Normal"/>
    <w:next w:val="Normal"/>
    <w:uiPriority w:val="99"/>
    <w:qFormat/>
    <w:rsid w:val="0062543D"/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62543D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2543D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2543D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SubtitleChar">
    <w:name w:val="Subtitle Char"/>
    <w:link w:val="Subtitle"/>
    <w:uiPriority w:val="99"/>
    <w:locked/>
    <w:rsid w:val="0062543D"/>
    <w:rPr>
      <w:rFonts w:ascii="Cambria" w:hAnsi="Cambria" w:cs="Times New Roman"/>
      <w:sz w:val="24"/>
      <w:szCs w:val="24"/>
    </w:rPr>
  </w:style>
  <w:style w:type="character" w:styleId="Strong">
    <w:name w:val="Strong"/>
    <w:uiPriority w:val="99"/>
    <w:qFormat/>
    <w:rsid w:val="0062543D"/>
    <w:rPr>
      <w:rFonts w:cs="Times New Roman"/>
      <w:b/>
      <w:bCs/>
    </w:rPr>
  </w:style>
  <w:style w:type="character" w:styleId="Emphasis">
    <w:name w:val="Emphasis"/>
    <w:uiPriority w:val="99"/>
    <w:qFormat/>
    <w:rsid w:val="0062543D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62543D"/>
    <w:rPr>
      <w:szCs w:val="32"/>
    </w:rPr>
  </w:style>
  <w:style w:type="paragraph" w:styleId="Quote">
    <w:name w:val="Quote"/>
    <w:basedOn w:val="Normal"/>
    <w:next w:val="Normal"/>
    <w:link w:val="QuoteChar"/>
    <w:uiPriority w:val="99"/>
    <w:qFormat/>
    <w:rsid w:val="0062543D"/>
    <w:rPr>
      <w:i/>
    </w:rPr>
  </w:style>
  <w:style w:type="character" w:customStyle="1" w:styleId="QuoteChar">
    <w:name w:val="Quote Char"/>
    <w:link w:val="Quote"/>
    <w:uiPriority w:val="99"/>
    <w:locked/>
    <w:rsid w:val="0062543D"/>
    <w:rPr>
      <w:rFonts w:eastAsia="Times New Roman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2543D"/>
    <w:pPr>
      <w:ind w:left="720" w:right="720"/>
    </w:pPr>
    <w:rPr>
      <w:b/>
      <w:i/>
      <w:szCs w:val="20"/>
    </w:rPr>
  </w:style>
  <w:style w:type="character" w:customStyle="1" w:styleId="IntenseQuoteChar">
    <w:name w:val="Intense Quote Char"/>
    <w:link w:val="IntenseQuote"/>
    <w:uiPriority w:val="99"/>
    <w:locked/>
    <w:rsid w:val="0062543D"/>
    <w:rPr>
      <w:rFonts w:eastAsia="Times New Roman" w:cs="Times New Roman"/>
      <w:b/>
      <w:i/>
      <w:sz w:val="24"/>
    </w:rPr>
  </w:style>
  <w:style w:type="character" w:styleId="SubtleEmphasis">
    <w:name w:val="Subtle Emphasis"/>
    <w:uiPriority w:val="99"/>
    <w:qFormat/>
    <w:rsid w:val="0062543D"/>
    <w:rPr>
      <w:i/>
      <w:color w:val="5A5A5A"/>
    </w:rPr>
  </w:style>
  <w:style w:type="character" w:styleId="IntenseEmphasis">
    <w:name w:val="Intense Emphasis"/>
    <w:uiPriority w:val="99"/>
    <w:qFormat/>
    <w:rsid w:val="0062543D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uiPriority w:val="99"/>
    <w:qFormat/>
    <w:rsid w:val="0062543D"/>
    <w:rPr>
      <w:rFonts w:cs="Times New Roman"/>
      <w:sz w:val="24"/>
      <w:szCs w:val="24"/>
      <w:u w:val="single"/>
    </w:rPr>
  </w:style>
  <w:style w:type="character" w:styleId="IntenseReference">
    <w:name w:val="Intense Reference"/>
    <w:uiPriority w:val="99"/>
    <w:qFormat/>
    <w:rsid w:val="0062543D"/>
    <w:rPr>
      <w:rFonts w:cs="Times New Roman"/>
      <w:b/>
      <w:sz w:val="24"/>
      <w:u w:val="single"/>
    </w:rPr>
  </w:style>
  <w:style w:type="character" w:styleId="BookTitle">
    <w:name w:val="Book Title"/>
    <w:uiPriority w:val="99"/>
    <w:qFormat/>
    <w:rsid w:val="0062543D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62543D"/>
    <w:pPr>
      <w:outlineLvl w:val="9"/>
    </w:pPr>
  </w:style>
  <w:style w:type="paragraph" w:customStyle="1" w:styleId="Default">
    <w:name w:val="Default"/>
    <w:uiPriority w:val="99"/>
    <w:rsid w:val="0062543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2543D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2543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3908C2"/>
    <w:rPr>
      <w:rFonts w:cs="Times New Roman"/>
    </w:rPr>
  </w:style>
  <w:style w:type="character" w:customStyle="1" w:styleId="ff5">
    <w:name w:val="ff5"/>
    <w:uiPriority w:val="99"/>
    <w:rsid w:val="00BC21EF"/>
    <w:rPr>
      <w:rFonts w:cs="Times New Roman"/>
    </w:rPr>
  </w:style>
  <w:style w:type="character" w:customStyle="1" w:styleId="PlainTextChar1">
    <w:name w:val="Plain Text Char1"/>
    <w:link w:val="PlainText"/>
    <w:uiPriority w:val="99"/>
    <w:locked/>
    <w:rsid w:val="002540A6"/>
    <w:rPr>
      <w:rFonts w:ascii="Courier New" w:eastAsia="Times New Roman" w:hAnsi="Courier New"/>
      <w:lang w:val="en-US" w:eastAsia="en-US"/>
    </w:rPr>
  </w:style>
  <w:style w:type="paragraph" w:styleId="PlainText">
    <w:name w:val="Plain Text"/>
    <w:basedOn w:val="Normal"/>
    <w:link w:val="PlainTextChar1"/>
    <w:uiPriority w:val="99"/>
    <w:rsid w:val="002540A6"/>
    <w:pPr>
      <w:spacing w:after="200" w:line="276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uiPriority w:val="99"/>
    <w:semiHidden/>
    <w:rsid w:val="00C8112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vanidzeeliso@yahoo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nplg.gov.ge/gsdl/cgi-bin/librar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phiatsignadze0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2789</Words>
  <Characters>15900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X501A</dc:creator>
  <cp:keywords/>
  <dc:description/>
  <cp:lastModifiedBy>მანანა ცერცვაძე</cp:lastModifiedBy>
  <cp:revision>25</cp:revision>
  <dcterms:created xsi:type="dcterms:W3CDTF">2019-05-31T10:16:00Z</dcterms:created>
  <dcterms:modified xsi:type="dcterms:W3CDTF">2019-07-24T11:49:00Z</dcterms:modified>
</cp:coreProperties>
</file>